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A0" w:rsidRPr="00A5749A" w:rsidRDefault="004C42E1" w:rsidP="00752248">
      <w:pPr>
        <w:tabs>
          <w:tab w:val="left" w:pos="2552"/>
        </w:tabs>
        <w:spacing w:after="160" w:line="259" w:lineRule="auto"/>
        <w:ind w:left="0"/>
        <w:jc w:val="center"/>
        <w:rPr>
          <w:rStyle w:val="docdata"/>
          <w:b/>
          <w:color w:val="000000"/>
          <w:szCs w:val="28"/>
        </w:rPr>
      </w:pPr>
      <w:r w:rsidRPr="00A5749A">
        <w:rPr>
          <w:rStyle w:val="docdata"/>
          <w:b/>
          <w:color w:val="000000"/>
          <w:szCs w:val="28"/>
        </w:rPr>
        <w:t>Перечень социально-значимых заболеваний</w:t>
      </w:r>
    </w:p>
    <w:p w:rsidR="004C42E1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Туберкулёз;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Инфекции, передающиеся половым путём;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Гепатит В;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Гепатит С;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Болезнь, вызванная вирусом иммунодефицита человека (ВИЧ);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Злокачественные новообразования</w:t>
      </w:r>
      <w:r w:rsidR="00E921E7">
        <w:rPr>
          <w:sz w:val="24"/>
        </w:rPr>
        <w:t>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Сахарный диабет;</w:t>
      </w:r>
    </w:p>
    <w:p w:rsidR="00752248" w:rsidRDefault="00752248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Психические расстройства и расстройства пов</w:t>
      </w:r>
      <w:r w:rsidR="00E921E7">
        <w:rPr>
          <w:sz w:val="24"/>
        </w:rPr>
        <w:t>едения;</w:t>
      </w:r>
    </w:p>
    <w:p w:rsidR="00E921E7" w:rsidRDefault="00E921E7" w:rsidP="00752248">
      <w:pPr>
        <w:pStyle w:val="aa"/>
        <w:numPr>
          <w:ilvl w:val="0"/>
          <w:numId w:val="1"/>
        </w:numPr>
        <w:spacing w:after="160" w:line="259" w:lineRule="auto"/>
        <w:ind w:left="0" w:firstLine="0"/>
        <w:jc w:val="both"/>
        <w:rPr>
          <w:sz w:val="24"/>
        </w:rPr>
      </w:pPr>
      <w:r>
        <w:rPr>
          <w:sz w:val="24"/>
        </w:rPr>
        <w:t>Болезни, характеризующиеся повышенным кровяным давлением.</w:t>
      </w:r>
    </w:p>
    <w:tbl>
      <w:tblPr>
        <w:tblStyle w:val="a3"/>
        <w:tblW w:w="0" w:type="auto"/>
        <w:tblLook w:val="04A0"/>
      </w:tblPr>
      <w:tblGrid>
        <w:gridCol w:w="8530"/>
        <w:gridCol w:w="1927"/>
      </w:tblGrid>
      <w:tr w:rsidR="00752248" w:rsidTr="00A5749A">
        <w:trPr>
          <w:trHeight w:val="1755"/>
        </w:trPr>
        <w:tc>
          <w:tcPr>
            <w:tcW w:w="8530" w:type="dxa"/>
            <w:vAlign w:val="center"/>
          </w:tcPr>
          <w:p w:rsidR="00752248" w:rsidRDefault="00752248" w:rsidP="00DC6D6B">
            <w:pPr>
              <w:autoSpaceDE w:val="0"/>
              <w:autoSpaceDN w:val="0"/>
              <w:adjustRightInd w:val="0"/>
              <w:spacing w:line="240" w:lineRule="auto"/>
              <w:ind w:left="0"/>
              <w:jc w:val="center"/>
              <w:outlineLv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4"/>
              </w:rPr>
              <w:t>Информация предоставлена в соответствии с</w:t>
            </w:r>
            <w:r w:rsidRPr="000C7EA3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752248">
              <w:rPr>
                <w:rFonts w:cs="Times New Roman"/>
                <w:bCs/>
                <w:sz w:val="24"/>
                <w:szCs w:val="24"/>
              </w:rPr>
              <w:t xml:space="preserve">Постановление Правительства РФ от 01.12.2004 </w:t>
            </w:r>
            <w:r w:rsidR="00E921E7">
              <w:rPr>
                <w:rFonts w:cs="Times New Roman"/>
                <w:bCs/>
                <w:sz w:val="24"/>
                <w:szCs w:val="24"/>
              </w:rPr>
              <w:t>№</w:t>
            </w:r>
            <w:r w:rsidRPr="00752248">
              <w:rPr>
                <w:rFonts w:cs="Times New Roman"/>
                <w:bCs/>
                <w:sz w:val="24"/>
                <w:szCs w:val="24"/>
              </w:rPr>
              <w:t xml:space="preserve"> 715 </w:t>
            </w:r>
            <w:r w:rsidR="00E921E7">
              <w:rPr>
                <w:rFonts w:cs="Times New Roman"/>
                <w:bCs/>
                <w:sz w:val="24"/>
                <w:szCs w:val="24"/>
              </w:rPr>
              <w:t>«</w:t>
            </w:r>
            <w:r w:rsidRPr="00752248">
              <w:rPr>
                <w:rFonts w:cs="Times New Roman"/>
                <w:bCs/>
                <w:sz w:val="24"/>
                <w:szCs w:val="24"/>
              </w:rPr>
              <w:t>Об утверждении перечня социально значимых заболеваний и перечня заболеваний, представляющих опасность для окружающих</w:t>
            </w:r>
            <w:r w:rsidR="00E921E7">
              <w:rPr>
                <w:rFonts w:cs="Times New Roman"/>
                <w:bCs/>
                <w:sz w:val="24"/>
                <w:szCs w:val="24"/>
              </w:rPr>
              <w:t>»</w:t>
            </w:r>
          </w:p>
          <w:p w:rsidR="00752248" w:rsidRDefault="00752248" w:rsidP="00E921E7">
            <w:pPr>
              <w:autoSpaceDE w:val="0"/>
              <w:autoSpaceDN w:val="0"/>
              <w:adjustRightInd w:val="0"/>
              <w:spacing w:line="240" w:lineRule="auto"/>
              <w:ind w:left="0"/>
              <w:jc w:val="center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С полной версией документа вы мож</w:t>
            </w:r>
            <w:r w:rsidR="00E921E7">
              <w:rPr>
                <w:rFonts w:cs="Times New Roman"/>
                <w:bCs/>
                <w:sz w:val="24"/>
                <w:szCs w:val="24"/>
              </w:rPr>
              <w:t>ете ознакомиться в регистратуре</w:t>
            </w:r>
          </w:p>
        </w:tc>
        <w:tc>
          <w:tcPr>
            <w:tcW w:w="1926" w:type="dxa"/>
            <w:vAlign w:val="center"/>
          </w:tcPr>
          <w:p w:rsidR="00752248" w:rsidRDefault="00E921E7" w:rsidP="00E921E7">
            <w:pPr>
              <w:autoSpaceDE w:val="0"/>
              <w:autoSpaceDN w:val="0"/>
              <w:adjustRightInd w:val="0"/>
              <w:spacing w:line="240" w:lineRule="auto"/>
              <w:ind w:left="0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80000"/>
                  <wp:effectExtent l="0" t="0" r="6350" b="6350"/>
                  <wp:docPr id="2" name="Рисунок 2" descr="C:\Users\sminigulov\Pictures\Контент\QR\Перечень социально-значимых заболеван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inigulov\Pictures\Контент\QR\Перечень социально-значимых заболевани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1E1" w:rsidRPr="001B41E1" w:rsidRDefault="001B41E1" w:rsidP="001B41E1">
      <w:pPr>
        <w:pStyle w:val="aa"/>
        <w:spacing w:after="160" w:line="259" w:lineRule="auto"/>
        <w:ind w:left="0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 xml:space="preserve">С информацией о существующих способах отказа от потребления алкоголя и табака вы можете ознакомиться в </w:t>
      </w:r>
      <w:r w:rsidR="00302184">
        <w:rPr>
          <w:rStyle w:val="docdata"/>
          <w:color w:val="000000"/>
          <w:szCs w:val="28"/>
        </w:rPr>
        <w:t xml:space="preserve">коридорах поликлиники ФГБУЗ СОМЦ ФМБА России, ул. Каинская, 15 </w:t>
      </w:r>
      <w:r>
        <w:rPr>
          <w:rStyle w:val="docdata"/>
          <w:color w:val="000000"/>
          <w:szCs w:val="28"/>
        </w:rPr>
        <w:t xml:space="preserve"> </w:t>
      </w:r>
      <w:r w:rsidR="00302184">
        <w:rPr>
          <w:rStyle w:val="docdata"/>
          <w:color w:val="000000"/>
          <w:szCs w:val="28"/>
        </w:rPr>
        <w:t>(информационные стенды, видео экраны)</w:t>
      </w:r>
    </w:p>
    <w:p w:rsidR="001B41E1" w:rsidRDefault="001B41E1" w:rsidP="00A5749A">
      <w:pPr>
        <w:pStyle w:val="aa"/>
        <w:spacing w:after="160" w:line="259" w:lineRule="auto"/>
        <w:ind w:left="0"/>
        <w:jc w:val="center"/>
        <w:rPr>
          <w:rStyle w:val="docdata"/>
          <w:b/>
          <w:color w:val="000000"/>
          <w:szCs w:val="28"/>
        </w:rPr>
      </w:pPr>
    </w:p>
    <w:p w:rsidR="00752248" w:rsidRDefault="00A5749A" w:rsidP="00A5749A">
      <w:pPr>
        <w:pStyle w:val="aa"/>
        <w:spacing w:after="160" w:line="259" w:lineRule="auto"/>
        <w:ind w:left="0"/>
        <w:jc w:val="center"/>
        <w:rPr>
          <w:rStyle w:val="docdata"/>
          <w:b/>
          <w:color w:val="000000"/>
          <w:szCs w:val="28"/>
        </w:rPr>
      </w:pPr>
      <w:bookmarkStart w:id="0" w:name="_GoBack"/>
      <w:r w:rsidRPr="00A5749A">
        <w:rPr>
          <w:rStyle w:val="docdata"/>
          <w:b/>
          <w:color w:val="000000"/>
          <w:szCs w:val="28"/>
        </w:rPr>
        <w:t xml:space="preserve">Перечень мероприятий, реализуемых </w:t>
      </w:r>
      <w:bookmarkEnd w:id="0"/>
      <w:r w:rsidRPr="00A5749A">
        <w:rPr>
          <w:rStyle w:val="docdata"/>
          <w:b/>
          <w:color w:val="000000"/>
          <w:szCs w:val="28"/>
        </w:rPr>
        <w:t>в поликлинике, направленных на профилактику социально-значимых заболеваний</w:t>
      </w:r>
    </w:p>
    <w:tbl>
      <w:tblPr>
        <w:tblStyle w:val="a3"/>
        <w:tblW w:w="0" w:type="auto"/>
        <w:tblLook w:val="04A0"/>
      </w:tblPr>
      <w:tblGrid>
        <w:gridCol w:w="3539"/>
        <w:gridCol w:w="2693"/>
        <w:gridCol w:w="1610"/>
        <w:gridCol w:w="2614"/>
      </w:tblGrid>
      <w:tr w:rsidR="001B41E1" w:rsidTr="00EF75F2">
        <w:tc>
          <w:tcPr>
            <w:tcW w:w="3539" w:type="dxa"/>
          </w:tcPr>
          <w:p w:rsidR="001B41E1" w:rsidRDefault="00EF75F2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2693" w:type="dxa"/>
          </w:tcPr>
          <w:p w:rsidR="001B41E1" w:rsidRDefault="00EF75F2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 и время проведения мероприятия</w:t>
            </w:r>
          </w:p>
        </w:tc>
        <w:tc>
          <w:tcPr>
            <w:tcW w:w="1610" w:type="dxa"/>
          </w:tcPr>
          <w:p w:rsidR="001B41E1" w:rsidRDefault="00EF75F2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проведения</w:t>
            </w:r>
          </w:p>
        </w:tc>
        <w:tc>
          <w:tcPr>
            <w:tcW w:w="2614" w:type="dxa"/>
          </w:tcPr>
          <w:p w:rsidR="001B41E1" w:rsidRDefault="00EF75F2" w:rsidP="00302184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Условия участия </w:t>
            </w:r>
          </w:p>
        </w:tc>
      </w:tr>
      <w:tr w:rsidR="001B41E1" w:rsidTr="00EF75F2">
        <w:tc>
          <w:tcPr>
            <w:tcW w:w="3539" w:type="dxa"/>
          </w:tcPr>
          <w:p w:rsidR="001B41E1" w:rsidRDefault="00302184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«День борьбы с ожирением – вместе к здоровью!»</w:t>
            </w:r>
          </w:p>
        </w:tc>
        <w:tc>
          <w:tcPr>
            <w:tcW w:w="2693" w:type="dxa"/>
          </w:tcPr>
          <w:p w:rsidR="001B41E1" w:rsidRDefault="00302184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11.10.2025, с 9 00 до 15 00</w:t>
            </w:r>
          </w:p>
        </w:tc>
        <w:tc>
          <w:tcPr>
            <w:tcW w:w="1610" w:type="dxa"/>
          </w:tcPr>
          <w:p w:rsidR="001B41E1" w:rsidRDefault="00302184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Ул. Каинская, 15</w:t>
            </w:r>
          </w:p>
        </w:tc>
        <w:tc>
          <w:tcPr>
            <w:tcW w:w="2614" w:type="dxa"/>
          </w:tcPr>
          <w:p w:rsidR="001B41E1" w:rsidRDefault="00302184" w:rsidP="00302184">
            <w:pPr>
              <w:pStyle w:val="aa"/>
              <w:spacing w:after="160" w:line="259" w:lineRule="auto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Для пациентов с ожирением и ИМТ более 30, запись </w:t>
            </w:r>
            <w:proofErr w:type="gramStart"/>
            <w:r>
              <w:rPr>
                <w:b/>
                <w:sz w:val="24"/>
              </w:rPr>
              <w:t>по</w:t>
            </w:r>
            <w:proofErr w:type="gramEnd"/>
            <w:r>
              <w:rPr>
                <w:b/>
                <w:sz w:val="24"/>
              </w:rPr>
              <w:t xml:space="preserve"> тел. 290-34-34</w:t>
            </w:r>
          </w:p>
        </w:tc>
      </w:tr>
      <w:tr w:rsidR="001B41E1" w:rsidTr="00EF75F2">
        <w:tc>
          <w:tcPr>
            <w:tcW w:w="3539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1610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14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</w:tr>
      <w:tr w:rsidR="001B41E1" w:rsidTr="00EF75F2">
        <w:tc>
          <w:tcPr>
            <w:tcW w:w="3539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1610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14" w:type="dxa"/>
          </w:tcPr>
          <w:p w:rsidR="001B41E1" w:rsidRDefault="001B41E1" w:rsidP="00A5749A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</w:tr>
    </w:tbl>
    <w:p w:rsidR="001B41E1" w:rsidRPr="00A5749A" w:rsidRDefault="001B41E1" w:rsidP="00A5749A">
      <w:pPr>
        <w:pStyle w:val="aa"/>
        <w:spacing w:after="160" w:line="259" w:lineRule="auto"/>
        <w:ind w:left="0"/>
        <w:jc w:val="center"/>
        <w:rPr>
          <w:b/>
          <w:sz w:val="24"/>
        </w:rPr>
      </w:pPr>
    </w:p>
    <w:sectPr w:rsidR="001B41E1" w:rsidRPr="00A5749A" w:rsidSect="00245F73">
      <w:headerReference w:type="default" r:id="rId8"/>
      <w:pgSz w:w="11906" w:h="16838"/>
      <w:pgMar w:top="720" w:right="720" w:bottom="720" w:left="720" w:header="284" w:footer="708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934052" w16cex:dateUtc="2023-08-25T11:59:00Z"/>
</w16cex:commentsExtensible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8FF" w:rsidRDefault="009108FF" w:rsidP="00CB4C39">
      <w:pPr>
        <w:spacing w:line="240" w:lineRule="auto"/>
      </w:pPr>
      <w:r>
        <w:separator/>
      </w:r>
    </w:p>
  </w:endnote>
  <w:endnote w:type="continuationSeparator" w:id="0">
    <w:p w:rsidR="009108FF" w:rsidRDefault="009108FF" w:rsidP="00CB4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8FF" w:rsidRDefault="009108FF" w:rsidP="00CB4C39">
      <w:pPr>
        <w:spacing w:line="240" w:lineRule="auto"/>
      </w:pPr>
      <w:r>
        <w:separator/>
      </w:r>
    </w:p>
  </w:footnote>
  <w:footnote w:type="continuationSeparator" w:id="0">
    <w:p w:rsidR="009108FF" w:rsidRDefault="009108FF" w:rsidP="00CB4C3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10479" w:type="dxa"/>
      <w:tblLook w:val="04A0"/>
    </w:tblPr>
    <w:tblGrid>
      <w:gridCol w:w="1356"/>
      <w:gridCol w:w="7711"/>
      <w:gridCol w:w="1412"/>
    </w:tblGrid>
    <w:tr w:rsidR="00CB4C39" w:rsidTr="00245F73">
      <w:trPr>
        <w:trHeight w:val="1266"/>
      </w:trPr>
      <w:tc>
        <w:tcPr>
          <w:tcW w:w="1356" w:type="dxa"/>
          <w:vAlign w:val="center"/>
        </w:tcPr>
        <w:p w:rsidR="00CB4C39" w:rsidRDefault="00CB4C39" w:rsidP="00CB4C39">
          <w:pPr>
            <w:pStyle w:val="a6"/>
            <w:ind w:left="0"/>
            <w:jc w:val="center"/>
          </w:pPr>
        </w:p>
      </w:tc>
      <w:tc>
        <w:tcPr>
          <w:tcW w:w="7711" w:type="dxa"/>
          <w:vAlign w:val="center"/>
        </w:tcPr>
        <w:p w:rsidR="00CB4C39" w:rsidRDefault="00302184" w:rsidP="0025315C">
          <w:pPr>
            <w:pStyle w:val="a6"/>
            <w:ind w:left="0"/>
            <w:jc w:val="center"/>
          </w:pPr>
          <w:r>
            <w:t>ФГБУЗ СОМЦ ФМБА России</w:t>
          </w:r>
        </w:p>
      </w:tc>
      <w:tc>
        <w:tcPr>
          <w:tcW w:w="1412" w:type="dxa"/>
          <w:vAlign w:val="center"/>
        </w:tcPr>
        <w:p w:rsidR="00CB4C39" w:rsidRPr="00CB4C39" w:rsidRDefault="00CB4C39" w:rsidP="0025315C">
          <w:pPr>
            <w:pStyle w:val="a6"/>
            <w:ind w:left="0"/>
            <w:jc w:val="center"/>
            <w:rPr>
              <w:sz w:val="16"/>
            </w:rPr>
          </w:pPr>
        </w:p>
      </w:tc>
    </w:tr>
  </w:tbl>
  <w:p w:rsidR="00CB4C39" w:rsidRPr="008945DA" w:rsidRDefault="00CB4C39" w:rsidP="00CB4C39">
    <w:pPr>
      <w:pStyle w:val="a6"/>
      <w:tabs>
        <w:tab w:val="clear" w:pos="4677"/>
        <w:tab w:val="clear" w:pos="9355"/>
        <w:tab w:val="left" w:pos="1440"/>
      </w:tabs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61CAC"/>
    <w:multiLevelType w:val="hybridMultilevel"/>
    <w:tmpl w:val="41C462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92FA0"/>
    <w:rsid w:val="0003296D"/>
    <w:rsid w:val="00073937"/>
    <w:rsid w:val="001B41E1"/>
    <w:rsid w:val="00245F73"/>
    <w:rsid w:val="0025315C"/>
    <w:rsid w:val="00302184"/>
    <w:rsid w:val="0033773A"/>
    <w:rsid w:val="003F6ECA"/>
    <w:rsid w:val="00413CDA"/>
    <w:rsid w:val="004C42E1"/>
    <w:rsid w:val="00752248"/>
    <w:rsid w:val="007F2305"/>
    <w:rsid w:val="00852FD7"/>
    <w:rsid w:val="008945DA"/>
    <w:rsid w:val="008B71F8"/>
    <w:rsid w:val="00904052"/>
    <w:rsid w:val="009108FF"/>
    <w:rsid w:val="009521A2"/>
    <w:rsid w:val="00A5749A"/>
    <w:rsid w:val="00AA160B"/>
    <w:rsid w:val="00B0096F"/>
    <w:rsid w:val="00B900AA"/>
    <w:rsid w:val="00B92FA0"/>
    <w:rsid w:val="00C779F9"/>
    <w:rsid w:val="00CB4C39"/>
    <w:rsid w:val="00D045C0"/>
    <w:rsid w:val="00E40F24"/>
    <w:rsid w:val="00E84D77"/>
    <w:rsid w:val="00E921E7"/>
    <w:rsid w:val="00EF75F2"/>
    <w:rsid w:val="00F9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52"/>
    <w:pPr>
      <w:spacing w:after="0" w:line="360" w:lineRule="auto"/>
      <w:ind w:left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4052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052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05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04052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a3">
    <w:name w:val="Table Grid"/>
    <w:basedOn w:val="a1"/>
    <w:uiPriority w:val="39"/>
    <w:rsid w:val="00B92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51237,bqiaagaaebjbaaagdmqaaaomxwaabzrhaaaaaaaaaaaaaaaaaaaaaaaaaaaaaaaaaaaaaaaaaaaaaaaaaaaaaaaaaaaaaaaaaaaaaaaaaaaaaaaaaaaaaaaaaaaaaaaaaaaaaaaaaaaaaaaaaaaaaaaaaaaaaaaaaaaaaaaaaaaaaaaaaaaaaaaaaaaaaaaaaaaaaaaaaaaaaaaaaaaaaaaaaaaaaaaaaaaaaaa"/>
    <w:basedOn w:val="a0"/>
    <w:rsid w:val="00B92FA0"/>
  </w:style>
  <w:style w:type="paragraph" w:styleId="a4">
    <w:name w:val="Balloon Text"/>
    <w:basedOn w:val="a"/>
    <w:link w:val="a5"/>
    <w:uiPriority w:val="99"/>
    <w:semiHidden/>
    <w:unhideWhenUsed/>
    <w:rsid w:val="000329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96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4C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4C39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5224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52248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E84D7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84D7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84D77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4D7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4D7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Минигулов Сергей Рамисович</dc:creator>
  <cp:keywords/>
  <dc:description/>
  <cp:lastModifiedBy>A_Gneushev</cp:lastModifiedBy>
  <cp:revision>3</cp:revision>
  <cp:lastPrinted>2023-02-27T08:39:00Z</cp:lastPrinted>
  <dcterms:created xsi:type="dcterms:W3CDTF">2024-02-22T14:33:00Z</dcterms:created>
  <dcterms:modified xsi:type="dcterms:W3CDTF">2025-10-04T06:01:00Z</dcterms:modified>
</cp:coreProperties>
</file>