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81" w:rsidRPr="005F2775" w:rsidRDefault="0075156B">
      <w:pPr>
        <w:rPr>
          <w:rFonts w:cstheme="minorHAnsi"/>
        </w:rPr>
      </w:pPr>
      <w:r w:rsidRPr="005F2775">
        <w:rPr>
          <w:rFonts w:cstheme="minorHAnsi"/>
        </w:rPr>
        <w:t>Правила проведения акции «</w:t>
      </w:r>
      <w:r w:rsidRPr="005F2775">
        <w:rPr>
          <w:rFonts w:cstheme="minorHAnsi"/>
        </w:rPr>
        <w:t>Вместе против рака груди</w:t>
      </w:r>
      <w:r w:rsidRPr="005F2775">
        <w:rPr>
          <w:rFonts w:cstheme="minorHAnsi"/>
        </w:rPr>
        <w:t xml:space="preserve">» (далее - «Правила») </w:t>
      </w:r>
      <w:r w:rsidRPr="005F2775">
        <w:rPr>
          <w:rFonts w:cstheme="minorHAnsi"/>
        </w:rPr>
        <w:br/>
      </w:r>
      <w:r w:rsidRPr="005F2775">
        <w:rPr>
          <w:rFonts w:cstheme="minorHAnsi"/>
        </w:rPr>
        <w:br/>
      </w:r>
      <w:r w:rsidRPr="005F2775">
        <w:rPr>
          <w:rFonts w:cstheme="minorHAnsi"/>
        </w:rPr>
        <w:t xml:space="preserve">1. Термины и определения: </w:t>
      </w:r>
      <w:r w:rsidRPr="005F2775">
        <w:rPr>
          <w:rFonts w:cstheme="minorHAnsi"/>
        </w:rPr>
        <w:br/>
      </w:r>
      <w:r w:rsidRPr="005F2775">
        <w:rPr>
          <w:rFonts w:cstheme="minorHAnsi"/>
        </w:rPr>
        <w:t xml:space="preserve">1.1. Акция – рекламное мероприятие, проводимое Организатором в соответствии с настоящими Правилами. </w:t>
      </w:r>
      <w:r w:rsidRPr="005F2775">
        <w:rPr>
          <w:rFonts w:cstheme="minorHAnsi"/>
        </w:rPr>
        <w:br/>
      </w:r>
      <w:r w:rsidRPr="005F2775">
        <w:rPr>
          <w:rFonts w:cstheme="minorHAnsi"/>
        </w:rPr>
        <w:t>1.2. Организатор – юридическое лицо, указанное в соответствии с настоящими Правилами как Организатор.</w:t>
      </w:r>
      <w:r w:rsidRPr="005F2775">
        <w:rPr>
          <w:rFonts w:cstheme="minorHAnsi"/>
        </w:rPr>
        <w:br/>
      </w:r>
      <w:r w:rsidRPr="005F2775">
        <w:rPr>
          <w:rFonts w:cstheme="minorHAnsi"/>
        </w:rPr>
        <w:t xml:space="preserve"> 1.3. Участник – дееспособное физическое лицо, достигшее возраста 18-ти лет и выполнившее требования, установленные настоящими Правилами. </w:t>
      </w:r>
      <w:r w:rsidRPr="005F2775">
        <w:rPr>
          <w:rFonts w:cstheme="minorHAnsi"/>
        </w:rPr>
        <w:br/>
      </w:r>
      <w:r w:rsidRPr="005F2775">
        <w:rPr>
          <w:rFonts w:cstheme="minorHAnsi"/>
        </w:rPr>
        <w:t xml:space="preserve">1.4. Скидка – сумма, на которую в соответствии с настоящими Правилами подлежит уменьшению цена на услуги, участвующие в акции. </w:t>
      </w:r>
      <w:r w:rsidRPr="005F2775">
        <w:rPr>
          <w:rFonts w:cstheme="minorHAnsi"/>
        </w:rPr>
        <w:br/>
      </w:r>
      <w:r w:rsidRPr="005F2775">
        <w:rPr>
          <w:rFonts w:cstheme="minorHAnsi"/>
        </w:rPr>
        <w:t xml:space="preserve">2. Общие сведения акции: </w:t>
      </w:r>
      <w:r w:rsidRPr="005F2775">
        <w:rPr>
          <w:rFonts w:cstheme="minorHAnsi"/>
        </w:rPr>
        <w:br/>
      </w:r>
      <w:r w:rsidRPr="005F2775">
        <w:rPr>
          <w:rFonts w:cstheme="minorHAnsi"/>
        </w:rPr>
        <w:t>2.1. Территория проведения Акции: РФ, г. Новосибирск.</w:t>
      </w:r>
      <w:r w:rsidRPr="005F2775">
        <w:rPr>
          <w:rFonts w:cstheme="minorHAnsi"/>
        </w:rPr>
        <w:br/>
      </w:r>
      <w:r w:rsidRPr="005F2775">
        <w:rPr>
          <w:rFonts w:cstheme="minorHAnsi"/>
        </w:rPr>
        <w:t xml:space="preserve">2.2. </w:t>
      </w:r>
      <w:proofErr w:type="gramStart"/>
      <w:r w:rsidRPr="005F2775">
        <w:rPr>
          <w:rFonts w:cstheme="minorHAnsi"/>
        </w:rPr>
        <w:t xml:space="preserve">Место проведения Акции: </w:t>
      </w:r>
      <w:r w:rsidRPr="005F2775">
        <w:rPr>
          <w:rFonts w:cstheme="minorHAnsi"/>
        </w:rPr>
        <w:br/>
      </w:r>
      <w:r w:rsidRPr="005F2775">
        <w:rPr>
          <w:rFonts w:cstheme="minorHAnsi"/>
        </w:rPr>
        <w:t>- 630</w:t>
      </w:r>
      <w:r w:rsidRPr="005F2775">
        <w:rPr>
          <w:rFonts w:cstheme="minorHAnsi"/>
        </w:rPr>
        <w:t>007</w:t>
      </w:r>
      <w:r w:rsidRPr="005F2775">
        <w:rPr>
          <w:rFonts w:cstheme="minorHAnsi"/>
        </w:rPr>
        <w:t>, г. Новосибирск, ул. К</w:t>
      </w:r>
      <w:r w:rsidRPr="005F2775">
        <w:rPr>
          <w:rFonts w:cstheme="minorHAnsi"/>
        </w:rPr>
        <w:t>аинская</w:t>
      </w:r>
      <w:r w:rsidRPr="005F2775">
        <w:rPr>
          <w:rFonts w:cstheme="minorHAnsi"/>
        </w:rPr>
        <w:t>, д.</w:t>
      </w:r>
      <w:r w:rsidRPr="005F2775">
        <w:rPr>
          <w:rFonts w:cstheme="minorHAnsi"/>
        </w:rPr>
        <w:t>13-15</w:t>
      </w:r>
      <w:r w:rsidRPr="005F2775">
        <w:rPr>
          <w:rFonts w:cstheme="minorHAnsi"/>
        </w:rPr>
        <w:t>;</w:t>
      </w:r>
      <w:r w:rsidRPr="005F2775">
        <w:rPr>
          <w:rFonts w:cstheme="minorHAnsi"/>
        </w:rPr>
        <w:br/>
        <w:t>- 630068</w:t>
      </w:r>
      <w:r w:rsidRPr="005F2775">
        <w:rPr>
          <w:rFonts w:cstheme="minorHAnsi"/>
        </w:rPr>
        <w:t xml:space="preserve">, г. Новосибирск, ул. </w:t>
      </w:r>
      <w:r w:rsidRPr="005F2775">
        <w:rPr>
          <w:rFonts w:cstheme="minorHAnsi"/>
        </w:rPr>
        <w:t>Одоевского, д.12</w:t>
      </w:r>
      <w:r w:rsidR="006E011F" w:rsidRPr="005F2775">
        <w:rPr>
          <w:rFonts w:cstheme="minorHAnsi"/>
        </w:rPr>
        <w:t>.</w:t>
      </w:r>
      <w:r w:rsidRPr="005F2775">
        <w:rPr>
          <w:rFonts w:cstheme="minorHAnsi"/>
        </w:rPr>
        <w:t xml:space="preserve"> </w:t>
      </w:r>
      <w:r w:rsidRPr="005F2775">
        <w:rPr>
          <w:rFonts w:cstheme="minorHAnsi"/>
        </w:rPr>
        <w:br/>
      </w:r>
      <w:r w:rsidRPr="005F2775">
        <w:rPr>
          <w:rFonts w:cstheme="minorHAnsi"/>
        </w:rPr>
        <w:t>2.3.</w:t>
      </w:r>
      <w:proofErr w:type="gramEnd"/>
      <w:r w:rsidRPr="005F2775">
        <w:rPr>
          <w:rFonts w:cstheme="minorHAnsi"/>
        </w:rPr>
        <w:t xml:space="preserve"> </w:t>
      </w:r>
      <w:proofErr w:type="gramStart"/>
      <w:r w:rsidRPr="005F2775">
        <w:rPr>
          <w:rFonts w:cstheme="minorHAnsi"/>
        </w:rPr>
        <w:t xml:space="preserve">Организатором Акции является </w:t>
      </w:r>
      <w:r w:rsidR="00897781" w:rsidRPr="005F2775">
        <w:rPr>
          <w:rFonts w:cstheme="minorHAnsi"/>
        </w:rPr>
        <w:t>ФЕДЕРАЛЬНОЕ ГОСУДАРСТВЕННОЕ БЮДЖЕТНОЕ УЧРЕЖДЕНИЕ ЗДРАВООХРАНЕНИЯ "СИБИРСКИЙ ОКРУЖНОЙ МЕДИЦИНСКИЙ ЦЕНТР ФЕДЕРАЛЬНОГО МЕДИКО-БИОЛОГИЧЕСКОГО АГЕНТСТВА"</w:t>
      </w:r>
      <w:r w:rsidRPr="005F2775">
        <w:rPr>
          <w:rFonts w:cstheme="minorHAnsi"/>
        </w:rPr>
        <w:t>, (Юр</w:t>
      </w:r>
      <w:r w:rsidR="00897781" w:rsidRPr="005F2775">
        <w:rPr>
          <w:rFonts w:cstheme="minorHAnsi"/>
        </w:rPr>
        <w:t>идический/почтовый адрес, 630007</w:t>
      </w:r>
      <w:r w:rsidRPr="005F2775">
        <w:rPr>
          <w:rFonts w:cstheme="minorHAnsi"/>
        </w:rPr>
        <w:t xml:space="preserve">, Новосибирская область, г. Новосибирск, ул. </w:t>
      </w:r>
      <w:r w:rsidR="00897781" w:rsidRPr="005F2775">
        <w:rPr>
          <w:rFonts w:cstheme="minorHAnsi"/>
        </w:rPr>
        <w:t>ул. Каинская, д.</w:t>
      </w:r>
      <w:r w:rsidR="00897781" w:rsidRPr="005F2775">
        <w:rPr>
          <w:rFonts w:cstheme="minorHAnsi"/>
        </w:rPr>
        <w:t xml:space="preserve">13, </w:t>
      </w:r>
      <w:r w:rsidRPr="005F2775">
        <w:rPr>
          <w:rFonts w:cstheme="minorHAnsi"/>
        </w:rPr>
        <w:t>ИНН</w:t>
      </w:r>
      <w:r w:rsidR="00897781" w:rsidRPr="005F2775">
        <w:rPr>
          <w:rFonts w:cstheme="minorHAnsi"/>
        </w:rPr>
        <w:t>1025402453966</w:t>
      </w:r>
      <w:r w:rsidRPr="005F2775">
        <w:rPr>
          <w:rFonts w:cstheme="minorHAnsi"/>
        </w:rPr>
        <w:t xml:space="preserve"> (далее по тексту – Организатор). </w:t>
      </w:r>
      <w:r w:rsidRPr="005F2775">
        <w:rPr>
          <w:rFonts w:cstheme="minorHAnsi"/>
        </w:rPr>
        <w:br/>
      </w:r>
      <w:r w:rsidRPr="005F2775">
        <w:rPr>
          <w:rFonts w:cstheme="minorHAnsi"/>
        </w:rPr>
        <w:t>2.4.</w:t>
      </w:r>
      <w:proofErr w:type="gramEnd"/>
      <w:r w:rsidRPr="005F2775">
        <w:rPr>
          <w:rFonts w:cstheme="minorHAnsi"/>
        </w:rPr>
        <w:t xml:space="preserve"> Акция действует на следующие медицинские услуги: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423"/>
        <w:gridCol w:w="2389"/>
        <w:gridCol w:w="2356"/>
      </w:tblGrid>
      <w:tr w:rsidR="00420DAF" w:rsidRPr="005F2775" w:rsidTr="00A6682B"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Код услуги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Услуга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Стоимость услуги в прейскуранте на 2021г, руб.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Стоимость услуг по акции, руб.</w:t>
            </w:r>
          </w:p>
        </w:tc>
      </w:tr>
      <w:tr w:rsidR="00420DAF" w:rsidRPr="005F2775" w:rsidTr="00A6682B"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A04.20.002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Ультразвуковое исследование молочных желез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1200.00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780.00</w:t>
            </w:r>
          </w:p>
        </w:tc>
      </w:tr>
      <w:tr w:rsidR="00420DAF" w:rsidRPr="005F2775" w:rsidTr="00A6682B"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A06.20.004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Маммография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1380.00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897.00</w:t>
            </w:r>
          </w:p>
        </w:tc>
      </w:tr>
      <w:tr w:rsidR="00420DAF" w:rsidRPr="005F2775" w:rsidTr="00A6682B"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B01.027.001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Прием (осмотр, консультация) врача-онколога первичный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1500.00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1125.00</w:t>
            </w:r>
          </w:p>
        </w:tc>
      </w:tr>
      <w:tr w:rsidR="00420DAF" w:rsidRPr="005F2775" w:rsidTr="00A6682B"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B01.070.016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Прием (осмотр, консультация) заведующего отделением первичный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1600.00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1200.00</w:t>
            </w:r>
          </w:p>
        </w:tc>
      </w:tr>
      <w:tr w:rsidR="00420DAF" w:rsidRPr="005F2775" w:rsidTr="00A6682B"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A04.31.003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Диагностическая пункционная биопсия поверхностного органа под контролем УЗИ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2420.00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1815.00</w:t>
            </w:r>
          </w:p>
        </w:tc>
      </w:tr>
      <w:tr w:rsidR="00420DAF" w:rsidRPr="005F2775" w:rsidTr="00A6682B"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A11.01.001.001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Биопсия кожи, подкожной клетчатки, мягких тканей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1200.00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900.00</w:t>
            </w:r>
          </w:p>
        </w:tc>
      </w:tr>
      <w:tr w:rsidR="00420DAF" w:rsidRPr="005F2775" w:rsidTr="00A6682B"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A08.30.007.005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Про</w:t>
            </w:r>
            <w:r w:rsidR="008E0BE1" w:rsidRPr="005F2775">
              <w:rPr>
                <w:rFonts w:eastAsia="Times New Roman" w:cstheme="minorHAnsi"/>
              </w:rPr>
              <w:t>смотр цитологического препарата</w:t>
            </w:r>
            <w:r w:rsidRPr="005F2775">
              <w:rPr>
                <w:rFonts w:eastAsia="Times New Roman" w:cstheme="minorHAnsi"/>
              </w:rPr>
              <w:t xml:space="preserve"> Цитологическое исследование 5 категории сложности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1340.00</w:t>
            </w:r>
          </w:p>
        </w:tc>
        <w:tc>
          <w:tcPr>
            <w:tcW w:w="2499" w:type="dxa"/>
          </w:tcPr>
          <w:p w:rsidR="00420DAF" w:rsidRPr="005F2775" w:rsidRDefault="00420DAF" w:rsidP="00A6682B">
            <w:pPr>
              <w:rPr>
                <w:rFonts w:eastAsia="Times New Roman" w:cstheme="minorHAnsi"/>
              </w:rPr>
            </w:pPr>
            <w:r w:rsidRPr="005F2775">
              <w:rPr>
                <w:rFonts w:eastAsia="Times New Roman" w:cstheme="minorHAnsi"/>
              </w:rPr>
              <w:t>1005.00</w:t>
            </w:r>
          </w:p>
        </w:tc>
      </w:tr>
    </w:tbl>
    <w:p w:rsidR="0022401A" w:rsidRPr="005F2775" w:rsidRDefault="00897781">
      <w:pPr>
        <w:rPr>
          <w:rFonts w:cstheme="minorHAnsi"/>
        </w:rPr>
      </w:pPr>
      <w:r w:rsidRPr="005F2775">
        <w:rPr>
          <w:rFonts w:cstheme="minorHAnsi"/>
        </w:rPr>
        <w:lastRenderedPageBreak/>
        <w:br/>
      </w:r>
      <w:r w:rsidRPr="005F2775">
        <w:rPr>
          <w:rFonts w:cstheme="minorHAnsi"/>
        </w:rPr>
        <w:br/>
        <w:t>2.5</w:t>
      </w:r>
      <w:r w:rsidR="0075156B" w:rsidRPr="005F2775">
        <w:rPr>
          <w:rFonts w:cstheme="minorHAnsi"/>
        </w:rPr>
        <w:t>. Размер скидки по настоящей акции соста</w:t>
      </w:r>
      <w:r w:rsidRPr="005F2775">
        <w:rPr>
          <w:rFonts w:cstheme="minorHAnsi"/>
        </w:rPr>
        <w:t>вляет 35</w:t>
      </w:r>
      <w:r w:rsidR="0075156B" w:rsidRPr="005F2775">
        <w:rPr>
          <w:rFonts w:cstheme="minorHAnsi"/>
        </w:rPr>
        <w:t>% (Тридцать</w:t>
      </w:r>
      <w:r w:rsidRPr="005F2775">
        <w:rPr>
          <w:rFonts w:cstheme="minorHAnsi"/>
        </w:rPr>
        <w:t xml:space="preserve"> пять</w:t>
      </w:r>
      <w:r w:rsidR="0075156B" w:rsidRPr="005F2775">
        <w:rPr>
          <w:rFonts w:cstheme="minorHAnsi"/>
        </w:rPr>
        <w:t xml:space="preserve">) процентов от стоимости услуги согласно прайсу, </w:t>
      </w:r>
      <w:r w:rsidRPr="005F2775">
        <w:rPr>
          <w:rFonts w:cstheme="minorHAnsi"/>
        </w:rPr>
        <w:t xml:space="preserve">действующему на день обращения на услуги - </w:t>
      </w:r>
      <w:r w:rsidRPr="005F2775">
        <w:rPr>
          <w:rFonts w:eastAsia="Times New Roman" w:cstheme="minorHAnsi"/>
        </w:rPr>
        <w:t>Ультразвуковое исследование молочных желез</w:t>
      </w:r>
      <w:r w:rsidRPr="005F2775">
        <w:rPr>
          <w:rFonts w:eastAsia="Times New Roman" w:cstheme="minorHAnsi"/>
        </w:rPr>
        <w:t>, Маммография.</w:t>
      </w:r>
      <w:r w:rsidRPr="005F2775">
        <w:rPr>
          <w:rFonts w:eastAsia="Times New Roman" w:cstheme="minorHAnsi"/>
        </w:rPr>
        <w:br/>
        <w:t xml:space="preserve">2.6 </w:t>
      </w:r>
      <w:proofErr w:type="gramStart"/>
      <w:r w:rsidR="002A44A1" w:rsidRPr="005F2775">
        <w:rPr>
          <w:rFonts w:eastAsia="Times New Roman" w:cstheme="minorHAnsi"/>
          <w:lang w:val="en-US"/>
        </w:rPr>
        <w:t>C</w:t>
      </w:r>
      <w:proofErr w:type="spellStart"/>
      <w:proofErr w:type="gramEnd"/>
      <w:r w:rsidR="002A44A1" w:rsidRPr="005F2775">
        <w:rPr>
          <w:rFonts w:eastAsia="Times New Roman" w:cstheme="minorHAnsi"/>
        </w:rPr>
        <w:t>кидка</w:t>
      </w:r>
      <w:proofErr w:type="spellEnd"/>
      <w:r w:rsidR="002A44A1" w:rsidRPr="005F2775">
        <w:rPr>
          <w:rFonts w:eastAsia="Times New Roman" w:cstheme="minorHAnsi"/>
        </w:rPr>
        <w:t xml:space="preserve"> </w:t>
      </w:r>
      <w:r w:rsidRPr="005F2775">
        <w:rPr>
          <w:rFonts w:eastAsia="Times New Roman" w:cstheme="minorHAnsi"/>
        </w:rPr>
        <w:t xml:space="preserve">25% (Двадцать пять) процентов от стоимости услуги согласно прайсу, действующему на день обращения на услуги - </w:t>
      </w:r>
      <w:r w:rsidR="002A44A1" w:rsidRPr="005F2775">
        <w:rPr>
          <w:rFonts w:eastAsia="Times New Roman" w:cstheme="minorHAnsi"/>
        </w:rPr>
        <w:t>Прием (осмотр, консультация) врача-онколога первичный</w:t>
      </w:r>
      <w:r w:rsidR="002A44A1" w:rsidRPr="005F2775">
        <w:rPr>
          <w:rFonts w:cstheme="minorHAnsi"/>
        </w:rPr>
        <w:t xml:space="preserve">, </w:t>
      </w:r>
      <w:r w:rsidR="002A44A1" w:rsidRPr="005F2775">
        <w:rPr>
          <w:rFonts w:eastAsia="Times New Roman" w:cstheme="minorHAnsi"/>
        </w:rPr>
        <w:t>Прием (осмотр, консультация) заведующего отделением первичный</w:t>
      </w:r>
      <w:r w:rsidR="002A44A1" w:rsidRPr="005F2775">
        <w:rPr>
          <w:rFonts w:eastAsia="Times New Roman" w:cstheme="minorHAnsi"/>
        </w:rPr>
        <w:t xml:space="preserve">, </w:t>
      </w:r>
      <w:r w:rsidR="002A44A1" w:rsidRPr="005F2775">
        <w:rPr>
          <w:rFonts w:eastAsia="Times New Roman" w:cstheme="minorHAnsi"/>
        </w:rPr>
        <w:t>Диагностическая пункционная биопсия поверхностного органа под контролем УЗИ</w:t>
      </w:r>
      <w:r w:rsidR="00DC285A" w:rsidRPr="005F2775">
        <w:rPr>
          <w:rFonts w:eastAsia="Times New Roman" w:cstheme="minorHAnsi"/>
        </w:rPr>
        <w:t xml:space="preserve">, Биопсия кожи, подкожной клетчатки, мягких тканей, </w:t>
      </w:r>
      <w:r w:rsidR="00DC285A" w:rsidRPr="005F2775">
        <w:rPr>
          <w:rFonts w:eastAsia="Times New Roman" w:cstheme="minorHAnsi"/>
        </w:rPr>
        <w:t>Просмотр цитологического препарата</w:t>
      </w:r>
      <w:r w:rsidR="005F2775">
        <w:rPr>
          <w:rFonts w:eastAsia="Times New Roman" w:cstheme="minorHAnsi"/>
        </w:rPr>
        <w:t>,</w:t>
      </w:r>
      <w:bookmarkStart w:id="0" w:name="_GoBack"/>
      <w:bookmarkEnd w:id="0"/>
      <w:r w:rsidR="00DC285A" w:rsidRPr="005F2775">
        <w:rPr>
          <w:rFonts w:eastAsia="Times New Roman" w:cstheme="minorHAnsi"/>
        </w:rPr>
        <w:t xml:space="preserve"> Цитологическое исследование 5 категории сложности</w:t>
      </w:r>
      <w:r w:rsidR="002A44A1" w:rsidRPr="005F2775">
        <w:rPr>
          <w:rFonts w:eastAsia="Times New Roman" w:cstheme="minorHAnsi"/>
        </w:rPr>
        <w:t xml:space="preserve"> – предоставляется при условии использования скидки указанного в пункте 2.5</w:t>
      </w:r>
      <w:r w:rsidR="002A44A1" w:rsidRPr="005F2775">
        <w:rPr>
          <w:rFonts w:eastAsia="Times New Roman" w:cstheme="minorHAnsi"/>
        </w:rPr>
        <w:br/>
      </w:r>
      <w:r w:rsidR="0075156B" w:rsidRPr="005F2775">
        <w:rPr>
          <w:rFonts w:cstheme="minorHAnsi"/>
        </w:rPr>
        <w:t xml:space="preserve">2.7. Скидка по акции не суммируется с другими специальными предложениями или скидками. </w:t>
      </w:r>
      <w:r w:rsidR="0075156B" w:rsidRPr="005F2775">
        <w:rPr>
          <w:rFonts w:cstheme="minorHAnsi"/>
        </w:rPr>
        <w:br/>
      </w:r>
      <w:r w:rsidR="0075156B" w:rsidRPr="005F2775">
        <w:rPr>
          <w:rFonts w:cstheme="minorHAnsi"/>
        </w:rPr>
        <w:t xml:space="preserve">2.8. Акция проводится в целях рекламы, повышения узнаваемости товарных знаков </w:t>
      </w:r>
      <w:r w:rsidR="002A44A1" w:rsidRPr="005F2775">
        <w:rPr>
          <w:rFonts w:cstheme="minorHAnsi"/>
        </w:rPr>
        <w:t>ФГБУЗ СОМЦ ФМБА России</w:t>
      </w:r>
      <w:r w:rsidR="002A44A1" w:rsidRPr="005F2775">
        <w:rPr>
          <w:rFonts w:cstheme="minorHAnsi"/>
        </w:rPr>
        <w:br/>
      </w:r>
      <w:r w:rsidR="0075156B" w:rsidRPr="005F2775">
        <w:rPr>
          <w:rFonts w:cstheme="minorHAnsi"/>
        </w:rPr>
        <w:t xml:space="preserve"> Акция проводится без использования специального лотерейного оборудования, не является лотерей или иной, основанной на риске азартной игрой. </w:t>
      </w:r>
      <w:r w:rsidR="0075156B" w:rsidRPr="005F2775">
        <w:rPr>
          <w:rFonts w:cstheme="minorHAnsi"/>
        </w:rPr>
        <w:br/>
      </w:r>
      <w:r w:rsidR="0075156B" w:rsidRPr="005F2775">
        <w:rPr>
          <w:rFonts w:cstheme="minorHAnsi"/>
        </w:rPr>
        <w:t xml:space="preserve">3. Порядок информирования об условиях проведения Акции </w:t>
      </w:r>
      <w:r w:rsidR="0075156B" w:rsidRPr="005F2775">
        <w:rPr>
          <w:rFonts w:cstheme="minorHAnsi"/>
        </w:rPr>
        <w:br/>
      </w:r>
      <w:r w:rsidR="0075156B" w:rsidRPr="005F2775">
        <w:rPr>
          <w:rFonts w:cstheme="minorHAnsi"/>
        </w:rPr>
        <w:t xml:space="preserve">3.1. </w:t>
      </w:r>
      <w:proofErr w:type="gramStart"/>
      <w:r w:rsidR="0075156B" w:rsidRPr="005F2775">
        <w:rPr>
          <w:rFonts w:cstheme="minorHAnsi"/>
        </w:rPr>
        <w:t xml:space="preserve">Участники информируются об Организаторе Акции, о правилах и сроках ее проведения, путем размещения правил Акции в официальном аккаунте Организатора на сайте Организатора </w:t>
      </w:r>
      <w:proofErr w:type="spellStart"/>
      <w:r w:rsidR="002A44A1" w:rsidRPr="005F2775">
        <w:rPr>
          <w:rFonts w:cstheme="minorHAnsi"/>
          <w:lang w:val="en-US"/>
        </w:rPr>
        <w:t>fmbansk</w:t>
      </w:r>
      <w:proofErr w:type="spellEnd"/>
      <w:r w:rsidR="0075156B" w:rsidRPr="005F2775">
        <w:rPr>
          <w:rFonts w:cstheme="minorHAnsi"/>
        </w:rPr>
        <w:t>.</w:t>
      </w:r>
      <w:proofErr w:type="spellStart"/>
      <w:r w:rsidR="002A44A1" w:rsidRPr="005F2775">
        <w:rPr>
          <w:rFonts w:cstheme="minorHAnsi"/>
          <w:lang w:val="en-US"/>
        </w:rPr>
        <w:t>ru</w:t>
      </w:r>
      <w:proofErr w:type="spellEnd"/>
      <w:r w:rsidR="0075156B" w:rsidRPr="005F2775">
        <w:rPr>
          <w:rFonts w:cstheme="minorHAnsi"/>
        </w:rPr>
        <w:t xml:space="preserve"> </w:t>
      </w:r>
      <w:r w:rsidR="001010E7" w:rsidRPr="005F2775">
        <w:rPr>
          <w:rFonts w:cstheme="minorHAnsi"/>
        </w:rPr>
        <w:br/>
      </w:r>
      <w:r w:rsidR="0075156B" w:rsidRPr="005F2775">
        <w:rPr>
          <w:rFonts w:cstheme="minorHAnsi"/>
        </w:rPr>
        <w:t>3.2.</w:t>
      </w:r>
      <w:proofErr w:type="gramEnd"/>
      <w:r w:rsidR="0075156B" w:rsidRPr="005F2775">
        <w:rPr>
          <w:rFonts w:cstheme="minorHAnsi"/>
        </w:rPr>
        <w:t xml:space="preserve"> В случае изменений условий проведения Акции, а также ее отмены Организатор информирует об этом участников путем размещения соответствующего объявления на сайте Организатора </w:t>
      </w:r>
      <w:proofErr w:type="spellStart"/>
      <w:r w:rsidR="002A44A1" w:rsidRPr="005F2775">
        <w:rPr>
          <w:rFonts w:cstheme="minorHAnsi"/>
          <w:lang w:val="en-US"/>
        </w:rPr>
        <w:t>fmbansk</w:t>
      </w:r>
      <w:proofErr w:type="spellEnd"/>
      <w:r w:rsidR="002A44A1" w:rsidRPr="005F2775">
        <w:rPr>
          <w:rFonts w:cstheme="minorHAnsi"/>
        </w:rPr>
        <w:t>.</w:t>
      </w:r>
      <w:proofErr w:type="spellStart"/>
      <w:r w:rsidR="002A44A1" w:rsidRPr="005F2775">
        <w:rPr>
          <w:rFonts w:cstheme="minorHAnsi"/>
          <w:lang w:val="en-US"/>
        </w:rPr>
        <w:t>ru</w:t>
      </w:r>
      <w:proofErr w:type="spellEnd"/>
      <w:r w:rsidR="001010E7" w:rsidRPr="005F2775">
        <w:rPr>
          <w:rFonts w:cstheme="minorHAnsi"/>
        </w:rPr>
        <w:br/>
      </w:r>
      <w:r w:rsidR="0075156B" w:rsidRPr="005F2775">
        <w:rPr>
          <w:rFonts w:cstheme="minorHAnsi"/>
        </w:rPr>
        <w:t xml:space="preserve">4.Сроки проведения Акции </w:t>
      </w:r>
      <w:r w:rsidR="001010E7" w:rsidRPr="005F2775">
        <w:rPr>
          <w:rFonts w:cstheme="minorHAnsi"/>
        </w:rPr>
        <w:br/>
      </w:r>
      <w:r w:rsidR="0075156B" w:rsidRPr="005F2775">
        <w:rPr>
          <w:rFonts w:cstheme="minorHAnsi"/>
        </w:rPr>
        <w:t xml:space="preserve">4.1. Срок проведения Акции: с 00:00 часов (здесь и далее - время новосибирское) «01» октября 2021г. по 23:59 часов «31» октября 2021г. (здесь и далее - обе даты включительно). </w:t>
      </w:r>
      <w:r w:rsidR="001010E7" w:rsidRPr="005F2775">
        <w:rPr>
          <w:rFonts w:cstheme="minorHAnsi"/>
        </w:rPr>
        <w:br/>
      </w:r>
      <w:r w:rsidR="0075156B" w:rsidRPr="005F2775">
        <w:rPr>
          <w:rFonts w:cstheme="minorHAnsi"/>
        </w:rPr>
        <w:t xml:space="preserve">5. Права и обязанности Участников </w:t>
      </w:r>
      <w:r w:rsidR="001010E7" w:rsidRPr="005F2775">
        <w:rPr>
          <w:rFonts w:cstheme="minorHAnsi"/>
        </w:rPr>
        <w:br/>
      </w:r>
      <w:r w:rsidR="0075156B" w:rsidRPr="005F2775">
        <w:rPr>
          <w:rFonts w:cstheme="minorHAnsi"/>
        </w:rPr>
        <w:t>5.1. Участники акции имеют права и обязанности, установленные действующим законодательством Российской Федерации, а также Правилами Акции.</w:t>
      </w:r>
      <w:r w:rsidR="001010E7" w:rsidRPr="005F2775">
        <w:rPr>
          <w:rFonts w:cstheme="minorHAnsi"/>
        </w:rPr>
        <w:br/>
      </w:r>
      <w:r w:rsidR="0075156B" w:rsidRPr="005F2775">
        <w:rPr>
          <w:rFonts w:cstheme="minorHAnsi"/>
        </w:rPr>
        <w:t xml:space="preserve"> 5.2. Права Участников: </w:t>
      </w:r>
      <w:r w:rsidR="001010E7" w:rsidRPr="005F2775">
        <w:rPr>
          <w:rFonts w:cstheme="minorHAnsi"/>
        </w:rPr>
        <w:br/>
      </w:r>
      <w:r w:rsidR="0075156B" w:rsidRPr="005F2775">
        <w:rPr>
          <w:rFonts w:cstheme="minorHAnsi"/>
        </w:rPr>
        <w:t xml:space="preserve">5.2.1. Знакомиться с Правилами Акции. </w:t>
      </w:r>
      <w:r w:rsidR="001010E7" w:rsidRPr="005F2775">
        <w:rPr>
          <w:rFonts w:cstheme="minorHAnsi"/>
        </w:rPr>
        <w:br/>
      </w:r>
      <w:r w:rsidR="0075156B" w:rsidRPr="005F2775">
        <w:rPr>
          <w:rFonts w:cstheme="minorHAnsi"/>
        </w:rPr>
        <w:t>5.2.2. Принимать участие в Акции в порядке, определенном Правилами Акции.</w:t>
      </w:r>
      <w:r w:rsidR="001010E7" w:rsidRPr="005F2775">
        <w:rPr>
          <w:rFonts w:cstheme="minorHAnsi"/>
        </w:rPr>
        <w:br/>
      </w:r>
      <w:r w:rsidR="0075156B" w:rsidRPr="005F2775">
        <w:rPr>
          <w:rFonts w:cstheme="minorHAnsi"/>
        </w:rPr>
        <w:t xml:space="preserve">5.2.3. Получать информацию о проведении Акции, а также об изменениях в настоящих Правилах. 5.3. Обязанности Участников: </w:t>
      </w:r>
      <w:r w:rsidR="001010E7" w:rsidRPr="005F2775">
        <w:rPr>
          <w:rFonts w:cstheme="minorHAnsi"/>
        </w:rPr>
        <w:br/>
      </w:r>
      <w:r w:rsidR="0075156B" w:rsidRPr="005F2775">
        <w:rPr>
          <w:rFonts w:cstheme="minorHAnsi"/>
        </w:rPr>
        <w:t xml:space="preserve">5.3.1. Выполнять и следовать всем условиям и требованиям настоящих Правил. </w:t>
      </w:r>
      <w:r w:rsidR="001010E7" w:rsidRPr="005F2775">
        <w:rPr>
          <w:rFonts w:cstheme="minorHAnsi"/>
        </w:rPr>
        <w:br/>
      </w:r>
      <w:r w:rsidR="0075156B" w:rsidRPr="005F2775">
        <w:rPr>
          <w:rFonts w:cstheme="minorHAnsi"/>
        </w:rPr>
        <w:t>6. Порядок обработки и хранения персональных данных Участников, согласие Участников на обработку и хранение персональных данных</w:t>
      </w:r>
      <w:r w:rsidR="001010E7" w:rsidRPr="005F2775">
        <w:rPr>
          <w:rFonts w:cstheme="minorHAnsi"/>
        </w:rPr>
        <w:br/>
      </w:r>
      <w:r w:rsidR="0075156B" w:rsidRPr="005F2775">
        <w:rPr>
          <w:rFonts w:cstheme="minorHAnsi"/>
        </w:rPr>
        <w:t xml:space="preserve">6.1. Совершая действия, направленные на участие в настоящей Акции, Участник дает свое согласие на обработку и хранение своих персональных данных (включая, </w:t>
      </w:r>
      <w:proofErr w:type="gramStart"/>
      <w:r w:rsidR="0075156B" w:rsidRPr="005F2775">
        <w:rPr>
          <w:rFonts w:cstheme="minorHAnsi"/>
        </w:rPr>
        <w:t>но</w:t>
      </w:r>
      <w:proofErr w:type="gramEnd"/>
      <w:r w:rsidR="0075156B" w:rsidRPr="005F2775">
        <w:rPr>
          <w:rFonts w:cstheme="minorHAnsi"/>
        </w:rPr>
        <w:t xml:space="preserve"> не ограничиваясь: фамилию, имя, отчество, дату рождения, месяц рождения, год рождения, номера телефонов, адреса электронной почты), осуществляемые Организатором Акции в целях проведения акции, в том числе в рекламных целях. Организатор Акции настоящим гарантируют, что все персональные данные, сообщенные Участниками Акции, будут храниться и обрабатываться в соответствии с положениями действующего законодательства Российской Федерации. </w:t>
      </w:r>
      <w:r w:rsidR="001010E7" w:rsidRPr="005F2775">
        <w:rPr>
          <w:rFonts w:cstheme="minorHAnsi"/>
        </w:rPr>
        <w:br/>
      </w:r>
      <w:r w:rsidR="0075156B" w:rsidRPr="005F2775">
        <w:rPr>
          <w:rFonts w:cstheme="minorHAnsi"/>
        </w:rPr>
        <w:t>7. Дополнения к настоящим Правилам</w:t>
      </w:r>
      <w:r w:rsidR="001010E7" w:rsidRPr="005F2775">
        <w:rPr>
          <w:rFonts w:cstheme="minorHAnsi"/>
        </w:rPr>
        <w:br/>
      </w:r>
      <w:r w:rsidR="0075156B" w:rsidRPr="005F2775">
        <w:rPr>
          <w:rFonts w:cstheme="minorHAnsi"/>
        </w:rPr>
        <w:t xml:space="preserve">7.1. Участие в Акции означает, что Участник ознакомился и согласился с настоящими Правилами. 7.2. Все участники самостоятельно оплачивают все расходы, понесенные ими в связи с участием в </w:t>
      </w:r>
      <w:r w:rsidR="0075156B" w:rsidRPr="005F2775">
        <w:rPr>
          <w:rFonts w:cstheme="minorHAnsi"/>
        </w:rPr>
        <w:lastRenderedPageBreak/>
        <w:t xml:space="preserve">Акции (в том числе без ограничений расходы, связанные с доступом в Интернет). </w:t>
      </w:r>
      <w:r w:rsidR="001010E7" w:rsidRPr="005F2775">
        <w:rPr>
          <w:rFonts w:cstheme="minorHAnsi"/>
        </w:rPr>
        <w:br/>
      </w:r>
      <w:r w:rsidR="0075156B" w:rsidRPr="005F2775">
        <w:rPr>
          <w:rFonts w:cstheme="minorHAnsi"/>
        </w:rPr>
        <w:t>7.3. Организатор Акции не несет ответственность за невозможность участников Акции ознакомиться с настоящими Правилами, по причине: неисправности технических сре</w:t>
      </w:r>
      <w:proofErr w:type="gramStart"/>
      <w:r w:rsidR="0075156B" w:rsidRPr="005F2775">
        <w:rPr>
          <w:rFonts w:cstheme="minorHAnsi"/>
        </w:rPr>
        <w:t>дств св</w:t>
      </w:r>
      <w:proofErr w:type="gramEnd"/>
      <w:r w:rsidR="0075156B" w:rsidRPr="005F2775">
        <w:rPr>
          <w:rFonts w:cstheme="minorHAnsi"/>
        </w:rPr>
        <w:t>язи участников, по вине организаций связи, в результате технических проблем и/или мошенничества в сети Интернет и/или каналов связи, используемых при проведении Акции.</w:t>
      </w:r>
    </w:p>
    <w:sectPr w:rsidR="0022401A" w:rsidRPr="005F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6B"/>
    <w:rsid w:val="00033457"/>
    <w:rsid w:val="000B615E"/>
    <w:rsid w:val="001010E7"/>
    <w:rsid w:val="0022401A"/>
    <w:rsid w:val="002400FC"/>
    <w:rsid w:val="00272E99"/>
    <w:rsid w:val="00296968"/>
    <w:rsid w:val="002A44A1"/>
    <w:rsid w:val="00334591"/>
    <w:rsid w:val="00377F00"/>
    <w:rsid w:val="003A6A66"/>
    <w:rsid w:val="003E6928"/>
    <w:rsid w:val="00420DAF"/>
    <w:rsid w:val="004375CD"/>
    <w:rsid w:val="004524D5"/>
    <w:rsid w:val="00541C08"/>
    <w:rsid w:val="00573CFB"/>
    <w:rsid w:val="005F2775"/>
    <w:rsid w:val="0060507B"/>
    <w:rsid w:val="00626F2D"/>
    <w:rsid w:val="00664BB6"/>
    <w:rsid w:val="006E011F"/>
    <w:rsid w:val="0075156B"/>
    <w:rsid w:val="007B0434"/>
    <w:rsid w:val="00803E18"/>
    <w:rsid w:val="00897781"/>
    <w:rsid w:val="008E0BE1"/>
    <w:rsid w:val="008E6A6D"/>
    <w:rsid w:val="009E39F4"/>
    <w:rsid w:val="00A235A3"/>
    <w:rsid w:val="00B02050"/>
    <w:rsid w:val="00BB785D"/>
    <w:rsid w:val="00BE3E1D"/>
    <w:rsid w:val="00CC05F5"/>
    <w:rsid w:val="00D24F9F"/>
    <w:rsid w:val="00DC285A"/>
    <w:rsid w:val="00F02D09"/>
    <w:rsid w:val="00F1690F"/>
    <w:rsid w:val="00F54117"/>
    <w:rsid w:val="00F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6</cp:revision>
  <dcterms:created xsi:type="dcterms:W3CDTF">2021-09-30T09:57:00Z</dcterms:created>
  <dcterms:modified xsi:type="dcterms:W3CDTF">2021-10-01T06:11:00Z</dcterms:modified>
</cp:coreProperties>
</file>