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178" w:rsidRDefault="00C11178" w:rsidP="00C11178">
      <w:pPr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  <w:r w:rsidRPr="001162B1">
        <w:rPr>
          <w:b/>
          <w:bCs/>
          <w:color w:val="000000" w:themeColor="text1"/>
        </w:rPr>
        <w:t>Сроки ожидания медицинской помощи, оказываемой в плановой форме, в том числе сроки ожидания оказания медицинской помощи в стационарных условиях, проведения отдельных диагностических обследований и консультаций врачей-специалистов, первичной медико-санитарной помощи в неотложной форме, скорой медицинской помощи в экстренной форме</w:t>
      </w:r>
    </w:p>
    <w:p w:rsidR="00C11178" w:rsidRPr="00805B6A" w:rsidRDefault="00C11178" w:rsidP="00C1117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05B6A">
        <w:rPr>
          <w:rFonts w:ascii="Times New Roman" w:hAnsi="Times New Roman" w:cs="Times New Roman"/>
          <w:b w:val="0"/>
          <w:sz w:val="28"/>
          <w:szCs w:val="28"/>
        </w:rPr>
        <w:t>(установлен</w:t>
      </w:r>
      <w:r>
        <w:rPr>
          <w:rFonts w:ascii="Times New Roman" w:hAnsi="Times New Roman" w:cs="Times New Roman"/>
          <w:b w:val="0"/>
          <w:sz w:val="28"/>
          <w:szCs w:val="28"/>
        </w:rPr>
        <w:t>ы</w:t>
      </w:r>
      <w:r w:rsidRPr="00805B6A">
        <w:rPr>
          <w:rFonts w:ascii="Times New Roman" w:hAnsi="Times New Roman" w:cs="Times New Roman"/>
          <w:b w:val="0"/>
          <w:sz w:val="28"/>
          <w:szCs w:val="28"/>
        </w:rPr>
        <w:t xml:space="preserve"> Территориальной программой государственных гарантий бесплатного оказания гражданам медицинской помощи в Новосибирской области на 202</w:t>
      </w: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Pr="00805B6A">
        <w:rPr>
          <w:rFonts w:ascii="Times New Roman" w:hAnsi="Times New Roman" w:cs="Times New Roman"/>
          <w:b w:val="0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Pr="00805B6A">
        <w:rPr>
          <w:rFonts w:ascii="Times New Roman" w:hAnsi="Times New Roman" w:cs="Times New Roman"/>
          <w:b w:val="0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b w:val="0"/>
          <w:sz w:val="28"/>
          <w:szCs w:val="28"/>
        </w:rPr>
        <w:t>8</w:t>
      </w:r>
      <w:r w:rsidRPr="00805B6A">
        <w:rPr>
          <w:rFonts w:ascii="Times New Roman" w:hAnsi="Times New Roman" w:cs="Times New Roman"/>
          <w:b w:val="0"/>
          <w:sz w:val="28"/>
          <w:szCs w:val="28"/>
        </w:rPr>
        <w:t xml:space="preserve"> годов)</w:t>
      </w:r>
    </w:p>
    <w:p w:rsidR="00C11178" w:rsidRPr="001162B1" w:rsidRDefault="00C11178" w:rsidP="00C11178">
      <w:pPr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</w:p>
    <w:p w:rsidR="00C11178" w:rsidRPr="001162B1" w:rsidRDefault="00C11178" w:rsidP="00C11178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C11178" w:rsidRPr="001162B1" w:rsidRDefault="00C11178" w:rsidP="00C11178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1162B1">
        <w:rPr>
          <w:color w:val="000000" w:themeColor="text1"/>
        </w:rPr>
        <w:t>Сроки ожидания приема врачами-терапевтами участковыми, врачами общей практики (семейными врачами), врачами-педиатрами участковыми не должны превышать 24 часов с момента обращения пациента в медицинскую организацию.</w:t>
      </w:r>
    </w:p>
    <w:p w:rsidR="00C11178" w:rsidRPr="001162B1" w:rsidRDefault="00C11178" w:rsidP="00C11178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1162B1">
        <w:rPr>
          <w:color w:val="000000" w:themeColor="text1"/>
        </w:rPr>
        <w:t>Сроки ожидания оказания первичной медико-санитарной помощи в неотложной форме не должны превышать 2 (двух) часов с момента обращения пациента в медицинскую организацию.</w:t>
      </w:r>
    </w:p>
    <w:p w:rsidR="00C11178" w:rsidRPr="001162B1" w:rsidRDefault="00C11178" w:rsidP="00C11178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1162B1">
        <w:rPr>
          <w:color w:val="000000" w:themeColor="text1"/>
        </w:rPr>
        <w:t>Сроки проведения консультаций врачей-специалистов (за исключением подозрения на онкологическое заболевание</w:t>
      </w:r>
      <w:r>
        <w:rPr>
          <w:color w:val="000000" w:themeColor="text1"/>
        </w:rPr>
        <w:t xml:space="preserve"> и </w:t>
      </w:r>
      <w:proofErr w:type="spellStart"/>
      <w:proofErr w:type="gramStart"/>
      <w:r>
        <w:rPr>
          <w:color w:val="000000" w:themeColor="text1"/>
        </w:rPr>
        <w:t>сердечно-сосудистое</w:t>
      </w:r>
      <w:proofErr w:type="spellEnd"/>
      <w:proofErr w:type="gramEnd"/>
      <w:r>
        <w:rPr>
          <w:color w:val="000000" w:themeColor="text1"/>
        </w:rPr>
        <w:t xml:space="preserve"> заболевание</w:t>
      </w:r>
      <w:r w:rsidRPr="001162B1">
        <w:rPr>
          <w:color w:val="000000" w:themeColor="text1"/>
        </w:rPr>
        <w:t>) не должны превышать 14 рабочих дней со дня обращения пациента в медицинскую организацию.</w:t>
      </w:r>
    </w:p>
    <w:p w:rsidR="00C11178" w:rsidRPr="001162B1" w:rsidRDefault="00C11178" w:rsidP="00C11178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1162B1">
        <w:rPr>
          <w:color w:val="000000" w:themeColor="text1"/>
        </w:rPr>
        <w:t>Сроки проведения консультаций врачей-специалистов в случае подозрения на онкологическое заболевание</w:t>
      </w:r>
      <w:r>
        <w:rPr>
          <w:color w:val="000000" w:themeColor="text1"/>
        </w:rPr>
        <w:t xml:space="preserve"> и </w:t>
      </w:r>
      <w:proofErr w:type="spellStart"/>
      <w:proofErr w:type="gramStart"/>
      <w:r>
        <w:rPr>
          <w:color w:val="000000" w:themeColor="text1"/>
        </w:rPr>
        <w:t>сердечно-сосудистое</w:t>
      </w:r>
      <w:proofErr w:type="spellEnd"/>
      <w:proofErr w:type="gramEnd"/>
      <w:r>
        <w:rPr>
          <w:color w:val="000000" w:themeColor="text1"/>
        </w:rPr>
        <w:t xml:space="preserve"> заболевание</w:t>
      </w:r>
      <w:r w:rsidRPr="001162B1">
        <w:rPr>
          <w:color w:val="000000" w:themeColor="text1"/>
        </w:rPr>
        <w:t xml:space="preserve"> со дня обращения пациента в медицинскую организацию не должны превышать 3 (тр</w:t>
      </w:r>
      <w:r>
        <w:rPr>
          <w:color w:val="000000" w:themeColor="text1"/>
        </w:rPr>
        <w:t>и</w:t>
      </w:r>
      <w:r w:rsidRPr="001162B1">
        <w:rPr>
          <w:color w:val="000000" w:themeColor="text1"/>
        </w:rPr>
        <w:t>) рабочих дн</w:t>
      </w:r>
      <w:r>
        <w:rPr>
          <w:color w:val="000000" w:themeColor="text1"/>
        </w:rPr>
        <w:t>я</w:t>
      </w:r>
      <w:r w:rsidRPr="001162B1">
        <w:rPr>
          <w:color w:val="000000" w:themeColor="text1"/>
        </w:rPr>
        <w:t>.</w:t>
      </w:r>
    </w:p>
    <w:p w:rsidR="00C11178" w:rsidRPr="001162B1" w:rsidRDefault="00C11178" w:rsidP="00C11178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1162B1">
        <w:rPr>
          <w:color w:val="000000" w:themeColor="text1"/>
        </w:rPr>
        <w:t xml:space="preserve">Сроки проведения диагностических инструментальных (рентгенографические исследования, включая маммографию, функциональная диагностика, ультразвуковые исследования) и лабораторных исследований при оказании первичной медико-санитарной помощи, не должны превышать 14 рабочих дней со дня назначения исследований (за исключением </w:t>
      </w:r>
      <w:r>
        <w:rPr>
          <w:color w:val="000000" w:themeColor="text1"/>
        </w:rPr>
        <w:t>исследований при подозрении</w:t>
      </w:r>
      <w:r w:rsidRPr="001162B1">
        <w:rPr>
          <w:color w:val="000000" w:themeColor="text1"/>
        </w:rPr>
        <w:t xml:space="preserve"> на онкологическое заболевание</w:t>
      </w:r>
      <w:r>
        <w:rPr>
          <w:color w:val="000000" w:themeColor="text1"/>
        </w:rPr>
        <w:t xml:space="preserve"> и </w:t>
      </w:r>
      <w:proofErr w:type="spellStart"/>
      <w:proofErr w:type="gramStart"/>
      <w:r>
        <w:rPr>
          <w:color w:val="000000" w:themeColor="text1"/>
        </w:rPr>
        <w:t>сердечно-сосудистое</w:t>
      </w:r>
      <w:proofErr w:type="spellEnd"/>
      <w:proofErr w:type="gramEnd"/>
      <w:r>
        <w:rPr>
          <w:color w:val="000000" w:themeColor="text1"/>
        </w:rPr>
        <w:t xml:space="preserve"> заболевание</w:t>
      </w:r>
      <w:r w:rsidRPr="001162B1">
        <w:rPr>
          <w:color w:val="000000" w:themeColor="text1"/>
        </w:rPr>
        <w:t>).</w:t>
      </w:r>
    </w:p>
    <w:p w:rsidR="00C11178" w:rsidRPr="001162B1" w:rsidRDefault="00C11178" w:rsidP="00C11178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1162B1">
        <w:rPr>
          <w:color w:val="000000" w:themeColor="text1"/>
        </w:rPr>
        <w:t xml:space="preserve">Сроки проведения компьютерной томографии (включая однофотонную эмиссионную компьютерную томографию), магнитно-резонансной томографии и ангиографии при оказании первичной медико-санитарной помощи (за исключением </w:t>
      </w:r>
      <w:r>
        <w:rPr>
          <w:color w:val="000000" w:themeColor="text1"/>
        </w:rPr>
        <w:t xml:space="preserve">исследований при </w:t>
      </w:r>
      <w:r w:rsidRPr="001162B1">
        <w:rPr>
          <w:color w:val="000000" w:themeColor="text1"/>
        </w:rPr>
        <w:t>подозрени</w:t>
      </w:r>
      <w:r>
        <w:rPr>
          <w:color w:val="000000" w:themeColor="text1"/>
        </w:rPr>
        <w:t>и</w:t>
      </w:r>
      <w:r w:rsidRPr="001162B1">
        <w:rPr>
          <w:color w:val="000000" w:themeColor="text1"/>
        </w:rPr>
        <w:t xml:space="preserve"> на онкологическое заболевание</w:t>
      </w:r>
      <w:r>
        <w:rPr>
          <w:color w:val="000000" w:themeColor="text1"/>
        </w:rPr>
        <w:t xml:space="preserve"> и </w:t>
      </w:r>
      <w:proofErr w:type="spellStart"/>
      <w:proofErr w:type="gramStart"/>
      <w:r>
        <w:rPr>
          <w:color w:val="000000" w:themeColor="text1"/>
        </w:rPr>
        <w:t>сердечно-сосудистое</w:t>
      </w:r>
      <w:proofErr w:type="spellEnd"/>
      <w:proofErr w:type="gramEnd"/>
      <w:r>
        <w:rPr>
          <w:color w:val="000000" w:themeColor="text1"/>
        </w:rPr>
        <w:t xml:space="preserve"> заболевание</w:t>
      </w:r>
      <w:r w:rsidRPr="001162B1">
        <w:rPr>
          <w:color w:val="000000" w:themeColor="text1"/>
        </w:rPr>
        <w:t>) не должны превышать 14 рабочих дней со дня назначения исследований.</w:t>
      </w:r>
    </w:p>
    <w:p w:rsidR="00C11178" w:rsidRPr="001162B1" w:rsidRDefault="00C11178" w:rsidP="00C11178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1162B1">
        <w:rPr>
          <w:color w:val="000000" w:themeColor="text1"/>
        </w:rPr>
        <w:t>Сроки проведения диагностических инструментальных и лабораторных исследований в случае подозрения на онкологическое заболевание</w:t>
      </w:r>
      <w:r>
        <w:rPr>
          <w:color w:val="000000" w:themeColor="text1"/>
        </w:rPr>
        <w:t xml:space="preserve"> и </w:t>
      </w:r>
      <w:proofErr w:type="spellStart"/>
      <w:proofErr w:type="gramStart"/>
      <w:r>
        <w:rPr>
          <w:color w:val="000000" w:themeColor="text1"/>
        </w:rPr>
        <w:t>сердечно-сосудистое</w:t>
      </w:r>
      <w:proofErr w:type="spellEnd"/>
      <w:proofErr w:type="gramEnd"/>
      <w:r>
        <w:rPr>
          <w:color w:val="000000" w:themeColor="text1"/>
        </w:rPr>
        <w:t xml:space="preserve"> заболевание</w:t>
      </w:r>
      <w:r w:rsidRPr="001162B1">
        <w:rPr>
          <w:color w:val="000000" w:themeColor="text1"/>
        </w:rPr>
        <w:t xml:space="preserve"> не должны превышать 7 (семь) рабочих дней со дня назначения исследований.</w:t>
      </w:r>
    </w:p>
    <w:p w:rsidR="00C11178" w:rsidRPr="001162B1" w:rsidRDefault="00C11178" w:rsidP="00C11178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1162B1">
        <w:rPr>
          <w:color w:val="000000" w:themeColor="text1"/>
        </w:rPr>
        <w:t>Срок установления диспансерного наблюдения врача-онколога за пациентом с выявленным онкологическим заболеванием не должен превышать 3 (трех) рабочих дней с момента постановки диагноза онкологического заболевания.</w:t>
      </w:r>
    </w:p>
    <w:p w:rsidR="00C11178" w:rsidRPr="001162B1" w:rsidRDefault="00C11178" w:rsidP="00C11178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proofErr w:type="gramStart"/>
      <w:r w:rsidRPr="001162B1">
        <w:rPr>
          <w:color w:val="000000" w:themeColor="text1"/>
        </w:rPr>
        <w:t xml:space="preserve">Сроки ожидания оказания специализированной (за исключением высокотехнологичной) медицинской помощи, в том числе для лиц, находящихся в стационарных организациях социального обслуживания, не должны превышать 14 рабочих дней со дня выдачи лечащим врачом направления на госпитализацию, а для пациентов с онкологическими заболеваниями </w:t>
      </w:r>
      <w:r>
        <w:rPr>
          <w:color w:val="000000" w:themeColor="text1"/>
        </w:rPr>
        <w:t xml:space="preserve">и </w:t>
      </w:r>
      <w:proofErr w:type="spellStart"/>
      <w:r>
        <w:rPr>
          <w:color w:val="000000" w:themeColor="text1"/>
        </w:rPr>
        <w:t>сердечно-сосудистыми</w:t>
      </w:r>
      <w:proofErr w:type="spellEnd"/>
      <w:r>
        <w:rPr>
          <w:color w:val="000000" w:themeColor="text1"/>
        </w:rPr>
        <w:t xml:space="preserve"> </w:t>
      </w:r>
      <w:r>
        <w:rPr>
          <w:color w:val="000000" w:themeColor="text1"/>
        </w:rPr>
        <w:lastRenderedPageBreak/>
        <w:t>заболеваниями</w:t>
      </w:r>
      <w:r w:rsidRPr="001162B1">
        <w:rPr>
          <w:color w:val="000000" w:themeColor="text1"/>
        </w:rPr>
        <w:t xml:space="preserve"> – не должны превышать 7 (семь) рабочих дней с момента гистологической верификации опухоли или с момента установления предварительного</w:t>
      </w:r>
      <w:proofErr w:type="gramEnd"/>
      <w:r w:rsidRPr="001162B1">
        <w:rPr>
          <w:color w:val="000000" w:themeColor="text1"/>
        </w:rPr>
        <w:t xml:space="preserve"> диагноза заболевания (состояния).</w:t>
      </w:r>
    </w:p>
    <w:p w:rsidR="00C11178" w:rsidRPr="001162B1" w:rsidRDefault="00C11178" w:rsidP="00C11178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proofErr w:type="gramStart"/>
      <w:r w:rsidRPr="001162B1">
        <w:rPr>
          <w:color w:val="000000" w:themeColor="text1"/>
        </w:rPr>
        <w:t xml:space="preserve">Время </w:t>
      </w:r>
      <w:proofErr w:type="spellStart"/>
      <w:r w:rsidRPr="001162B1">
        <w:rPr>
          <w:color w:val="000000" w:themeColor="text1"/>
        </w:rPr>
        <w:t>доезда</w:t>
      </w:r>
      <w:proofErr w:type="spellEnd"/>
      <w:r w:rsidRPr="001162B1">
        <w:rPr>
          <w:color w:val="000000" w:themeColor="text1"/>
        </w:rPr>
        <w:t xml:space="preserve"> до пациента бригад скорой медицинской помощи при оказании скорой медицинской помощи в экстренной форме не должно превышать 20 минут с момента ее вызова, за исключением населенных пунктов, находящихся в транспортной доступности свыше 20 минут, перечень которых определяется областным исполнительным органом государственной власти Новосибирской области, уполномоченным в сфере охраны здоровья.</w:t>
      </w:r>
      <w:proofErr w:type="gramEnd"/>
    </w:p>
    <w:p w:rsidR="00C11178" w:rsidRPr="001162B1" w:rsidRDefault="00C11178" w:rsidP="00C11178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1162B1">
        <w:rPr>
          <w:color w:val="000000" w:themeColor="text1"/>
        </w:rPr>
        <w:t>При выявлении злокачественного новообразования лечащий врач направляет пациента в специализированную медицинскую организацию (специализированное структурное подразделение медицинской организации), имеющую лицензию на осуществление медицинской деятельности с указанием работ (услуг) по онкологии, для оказания специализированной медицинской помощи в сроки, установленные настоящим разделом.</w:t>
      </w:r>
    </w:p>
    <w:p w:rsidR="00C11178" w:rsidRPr="001162B1" w:rsidRDefault="00C11178" w:rsidP="00C11178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proofErr w:type="gramStart"/>
      <w:r w:rsidRPr="001162B1">
        <w:rPr>
          <w:color w:val="000000" w:themeColor="text1"/>
        </w:rPr>
        <w:t>В медицинских организациях, оказывающих специализированную медицинскую помощь в стационарных условиях, ведется лист ожидания специализированной медицинской помощи, оказываемой в плановой форме, и осуществляется информирование граждан в доступной форме, в том числе с использованием информационно</w:t>
      </w:r>
      <w:r>
        <w:rPr>
          <w:color w:val="000000" w:themeColor="text1"/>
        </w:rPr>
        <w:t>-</w:t>
      </w:r>
      <w:r w:rsidRPr="001162B1">
        <w:rPr>
          <w:color w:val="000000" w:themeColor="text1"/>
        </w:rPr>
        <w:t>телекоммуникационной сети «Интернет»,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данных.</w:t>
      </w:r>
      <w:proofErr w:type="gramEnd"/>
    </w:p>
    <w:p w:rsidR="00FC0A8B" w:rsidRPr="00E1579B" w:rsidRDefault="00FC0A8B" w:rsidP="00FC0A8B">
      <w:pPr>
        <w:jc w:val="center"/>
        <w:rPr>
          <w:sz w:val="24"/>
          <w:szCs w:val="24"/>
        </w:rPr>
      </w:pPr>
    </w:p>
    <w:sectPr w:rsidR="00FC0A8B" w:rsidRPr="00E1579B" w:rsidSect="00FC0A8B">
      <w:pgSz w:w="11906" w:h="16838"/>
      <w:pgMar w:top="709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proofState w:spelling="clean" w:grammar="clean"/>
  <w:attachedTemplate r:id="rId1"/>
  <w:defaultTabStop w:val="708"/>
  <w:characterSpacingControl w:val="doNotCompress"/>
  <w:compat/>
  <w:rsids>
    <w:rsidRoot w:val="00BE186E"/>
    <w:rsid w:val="00103C2D"/>
    <w:rsid w:val="0035439D"/>
    <w:rsid w:val="004C04D0"/>
    <w:rsid w:val="007012FE"/>
    <w:rsid w:val="008779F6"/>
    <w:rsid w:val="00882ACB"/>
    <w:rsid w:val="00BE186E"/>
    <w:rsid w:val="00C11178"/>
    <w:rsid w:val="00C53BC4"/>
    <w:rsid w:val="00CF1B0E"/>
    <w:rsid w:val="00E1579B"/>
    <w:rsid w:val="00F95BC8"/>
    <w:rsid w:val="00FC0A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178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186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BE186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_Zaigraev\Desktop\&#1064;&#1072;&#1073;&#1083;&#1086;&#1085;%20&#1042;&#1086;&#1088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Ворд</Template>
  <TotalTime>3</TotalTime>
  <Pages>2</Pages>
  <Words>660</Words>
  <Characters>3764</Characters>
  <Application>Microsoft Office Word</Application>
  <DocSecurity>0</DocSecurity>
  <Lines>31</Lines>
  <Paragraphs>8</Paragraphs>
  <ScaleCrop>false</ScaleCrop>
  <Company/>
  <LinksUpToDate>false</LinksUpToDate>
  <CharactersWithSpaces>4416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A_Zaigraev</dc:creator>
  <cp:lastModifiedBy>A_Zaigraev</cp:lastModifiedBy>
  <cp:revision>2</cp:revision>
  <dcterms:created xsi:type="dcterms:W3CDTF">2024-01-31T05:16:00Z</dcterms:created>
  <dcterms:modified xsi:type="dcterms:W3CDTF">2026-01-11T10:16:00Z</dcterms:modified>
</cp:coreProperties>
</file>