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051" w:rsidRDefault="00AC2051" w:rsidP="00AC20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Права и обязанности граждан, застрахованных </w:t>
      </w:r>
    </w:p>
    <w:p w:rsidR="00AC2051" w:rsidRDefault="00AC2051" w:rsidP="00AC20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по обязательному медицинскому страхованию</w:t>
      </w:r>
    </w:p>
    <w:p w:rsidR="00AC2051" w:rsidRPr="00AC2051" w:rsidRDefault="00AC2051" w:rsidP="00AC205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proofErr w:type="gramStart"/>
      <w:r w:rsidRPr="00AC2051">
        <w:rPr>
          <w:rFonts w:ascii="Calibri" w:hAnsi="Calibri" w:cs="Calibri"/>
          <w:bCs/>
          <w:sz w:val="24"/>
          <w:szCs w:val="24"/>
        </w:rPr>
        <w:t>(Федеральный закон от 29.11.2010 N 326-ФЗ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AC2051">
        <w:rPr>
          <w:rFonts w:ascii="Calibri" w:hAnsi="Calibri" w:cs="Calibri"/>
          <w:bCs/>
          <w:sz w:val="24"/>
          <w:szCs w:val="24"/>
        </w:rPr>
        <w:t>(</w:t>
      </w:r>
      <w:r w:rsidR="00202ABF" w:rsidRPr="00202ABF">
        <w:rPr>
          <w:rFonts w:ascii="Calibri" w:hAnsi="Calibri" w:cs="Calibri"/>
          <w:bCs/>
          <w:sz w:val="24"/>
          <w:szCs w:val="24"/>
        </w:rPr>
        <w:t>ред. от 2</w:t>
      </w:r>
      <w:r w:rsidR="00E45567">
        <w:rPr>
          <w:rFonts w:ascii="Calibri" w:hAnsi="Calibri" w:cs="Calibri"/>
          <w:bCs/>
          <w:sz w:val="24"/>
          <w:szCs w:val="24"/>
        </w:rPr>
        <w:t>8</w:t>
      </w:r>
      <w:r w:rsidR="00202ABF" w:rsidRPr="00202ABF">
        <w:rPr>
          <w:rFonts w:ascii="Calibri" w:hAnsi="Calibri" w:cs="Calibri"/>
          <w:bCs/>
          <w:sz w:val="24"/>
          <w:szCs w:val="24"/>
        </w:rPr>
        <w:t>.1</w:t>
      </w:r>
      <w:r w:rsidR="00E45567">
        <w:rPr>
          <w:rFonts w:ascii="Calibri" w:hAnsi="Calibri" w:cs="Calibri"/>
          <w:bCs/>
          <w:sz w:val="24"/>
          <w:szCs w:val="24"/>
        </w:rPr>
        <w:t>1</w:t>
      </w:r>
      <w:r w:rsidR="00202ABF" w:rsidRPr="00202ABF">
        <w:rPr>
          <w:rFonts w:ascii="Calibri" w:hAnsi="Calibri" w:cs="Calibri"/>
          <w:bCs/>
          <w:sz w:val="24"/>
          <w:szCs w:val="24"/>
        </w:rPr>
        <w:t>.202</w:t>
      </w:r>
      <w:r w:rsidR="00E45567">
        <w:rPr>
          <w:rFonts w:ascii="Calibri" w:hAnsi="Calibri" w:cs="Calibri"/>
          <w:bCs/>
          <w:sz w:val="24"/>
          <w:szCs w:val="24"/>
        </w:rPr>
        <w:t>5</w:t>
      </w:r>
      <w:r w:rsidRPr="00AC2051">
        <w:rPr>
          <w:rFonts w:ascii="Calibri" w:hAnsi="Calibri" w:cs="Calibri"/>
          <w:bCs/>
          <w:sz w:val="24"/>
          <w:szCs w:val="24"/>
        </w:rPr>
        <w:t>)</w:t>
      </w:r>
      <w:proofErr w:type="gramEnd"/>
    </w:p>
    <w:p w:rsidR="00AC2051" w:rsidRPr="00AC2051" w:rsidRDefault="00AC2051" w:rsidP="00AC205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AC2051">
        <w:rPr>
          <w:rFonts w:ascii="Calibri" w:hAnsi="Calibri" w:cs="Calibri"/>
          <w:bCs/>
          <w:sz w:val="24"/>
          <w:szCs w:val="24"/>
        </w:rPr>
        <w:t>"Об обязательном медицинском страховании в Российской Федерации"</w:t>
      </w:r>
    </w:p>
    <w:p w:rsidR="00AC2051" w:rsidRDefault="00AC2051" w:rsidP="00AC205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</w:rPr>
      </w:pP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Статья 16. Права и обязанности застрахованных лиц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 xml:space="preserve">1. Застрахованные лица имеют право </w:t>
      </w:r>
      <w:proofErr w:type="gramStart"/>
      <w:r w:rsidRPr="00E45567">
        <w:rPr>
          <w:rFonts w:ascii="Times New Roman" w:hAnsi="Times New Roman" w:cs="Times New Roman"/>
          <w:bCs/>
        </w:rPr>
        <w:t>на</w:t>
      </w:r>
      <w:proofErr w:type="gramEnd"/>
      <w:r w:rsidRPr="00E45567">
        <w:rPr>
          <w:rFonts w:ascii="Times New Roman" w:hAnsi="Times New Roman" w:cs="Times New Roman"/>
          <w:bCs/>
        </w:rPr>
        <w:t>: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1) бесплатное оказание им медицинской помощи медицинскими организациями при наступлении страхового случая: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а) на всей территории Российской Федерации в объеме, установленном базовой программой обязательного медицинского страхования;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б) на территории субъекта Российской Федерации, в котором выдан полис обязательного медицинского страхования, в объеме, установленном территориальной программой обязательного медицинского страхования;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2) выбор страховой медицинской организации путем подачи заявления в порядке, установленном правилами обязательного медицинского страхования;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proofErr w:type="gramStart"/>
      <w:r w:rsidRPr="00E45567">
        <w:rPr>
          <w:rFonts w:ascii="Times New Roman" w:hAnsi="Times New Roman" w:cs="Times New Roman"/>
          <w:bCs/>
        </w:rPr>
        <w:t>3) замену страховой медицинской организации, в которой ранее был застрахован гражданин,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порядке, установленном правилами обязательного медицинского страхования, путем подачи заявления во вновь выбранную страховую медицинскую организацию;</w:t>
      </w:r>
      <w:proofErr w:type="gramEnd"/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4) выбор медицинской организации из медицинских организаций, участвующих в реализации программ обязательного медицинского страхования в соответствии с законодательством в сфере охраны здоровья, в том числе медицинской организации, подведомственной федеральному органу исполнительной власти, оказывающей медицинскую помощь в соответствии с пунктом 11 статьи 5 настоящего Федерального закона. Порядок направления застрахованных лиц в медицинские организации, подведомственные федеральным органам исполнительной власти, для оказания медицинской помощи устанавливается уполномоченным федеральным органом исполнительной власти;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(п. 4 в ред. Федерального закона от 08.12.2020 N 430-ФЗ)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5) выбор врача путем подачи заявления лично или через своего представителя на имя руководителя медицинской организации в соответствии с законодательством в сфере охраны здоровья;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(в ред. Федерального закона от 25.11.2013 N 317-ФЗ)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6) получение от Федерального фонда, территориального фонда, страховой медицинской организации и медицинских организаций достоверной информации о видах, качестве и об условиях предоставления медицинской помощи;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(в ред. Федерального закона от 08.12.2020 N 430-ФЗ)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7) защиту персональных данных, необходимых для ведения персонифицированного учета в сфере обязательного медицинского страхования;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8) возмещение страховой медицинской организацией ущерба, причиненного в связи с неисполнением или ненадлежащим исполнением ею обязанностей по организации предоставления медицинской помощи, в соответствии с законодательством Российской Федерации;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9) возмещение медицинской организацией ущерба, причиненного в связи с неисполнением или ненадлежащим исполнением ею обязанностей по организации и оказанию медицинской помощи, в соответствии с законодательством Российской Федерации;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10) защиту прав и законных интересов в сфере обязательного медицинского страхования.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1.1. Застрахованные лица, указанные в части 1.1 статьи 10 настоящего Федерального закона, приобретают права, установленные частью 1 настоящей статьи, при уплате за них страхователями, указанными в части 1 статьи 11 настоящего Федерального закона, страховых взносов на обязательное медицинское страхование в течение не менее пяти лет.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</w:t>
      </w:r>
      <w:proofErr w:type="gramStart"/>
      <w:r w:rsidRPr="00E45567">
        <w:rPr>
          <w:rFonts w:ascii="Times New Roman" w:hAnsi="Times New Roman" w:cs="Times New Roman"/>
          <w:bCs/>
        </w:rPr>
        <w:t>ч</w:t>
      </w:r>
      <w:proofErr w:type="gramEnd"/>
      <w:r w:rsidRPr="00E45567">
        <w:rPr>
          <w:rFonts w:ascii="Times New Roman" w:hAnsi="Times New Roman" w:cs="Times New Roman"/>
          <w:bCs/>
        </w:rPr>
        <w:t>асть 1.1 введена Федеральным законом от 14.07.2022 N 237-ФЗ; в ред. Федерального закона от 28.11.2025 N 430-ФЗ)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2. Застрахованные лица обязаны: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proofErr w:type="gramStart"/>
      <w:r w:rsidRPr="00E45567">
        <w:rPr>
          <w:rFonts w:ascii="Times New Roman" w:hAnsi="Times New Roman" w:cs="Times New Roman"/>
          <w:bCs/>
        </w:rPr>
        <w:lastRenderedPageBreak/>
        <w:t>1) при обращении за медицинской помощью, за исключением случаев получения экстренной медицинской помощи, предъявить по своему выбору полис обязательного медицинского страхования на материальном носителе (за исключением застрахованных лиц, указанных в части 1.1 статьи 10 настоящего Федерального закона) или документ, удостоверяющий личность (для детей в возрасте до четырнадцати лет - свидетельство о рождении);</w:t>
      </w:r>
      <w:proofErr w:type="gramEnd"/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(в ред. Федеральных законов от 06.12.2021 N 405-ФЗ, от 14.07.2022 N 237-ФЗ)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3.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организацией, в которой застрахованы его мать или другой законный представитель.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организацией, выбранной одним из его родителей или другим законным представителем. В случае</w:t>
      </w:r>
      <w:proofErr w:type="gramStart"/>
      <w:r w:rsidRPr="00E45567">
        <w:rPr>
          <w:rFonts w:ascii="Times New Roman" w:hAnsi="Times New Roman" w:cs="Times New Roman"/>
          <w:bCs/>
        </w:rPr>
        <w:t>,</w:t>
      </w:r>
      <w:proofErr w:type="gramEnd"/>
      <w:r w:rsidRPr="00E45567">
        <w:rPr>
          <w:rFonts w:ascii="Times New Roman" w:hAnsi="Times New Roman" w:cs="Times New Roman"/>
          <w:bCs/>
        </w:rPr>
        <w:t xml:space="preserve"> если для ребенка одним из его родителей или другим законным представителем не выбрана страховая медицинская организация,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организацией, в которой застрахованы его мать или другой законный представитель. В случае</w:t>
      </w:r>
      <w:proofErr w:type="gramStart"/>
      <w:r w:rsidRPr="00E45567">
        <w:rPr>
          <w:rFonts w:ascii="Times New Roman" w:hAnsi="Times New Roman" w:cs="Times New Roman"/>
          <w:bCs/>
        </w:rPr>
        <w:t>,</w:t>
      </w:r>
      <w:proofErr w:type="gramEnd"/>
      <w:r w:rsidRPr="00E45567">
        <w:rPr>
          <w:rFonts w:ascii="Times New Roman" w:hAnsi="Times New Roman" w:cs="Times New Roman"/>
          <w:bCs/>
        </w:rPr>
        <w:t xml:space="preserve"> если мать и другие законные представители ребенка относятся к лицам, призванным (поступившим) на военную службу или приравненную к ней службу,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организацией, определенной территориальным фондом.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(часть 3 в ред. Федерального закона от 28.12.2024 N 552-ФЗ)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 xml:space="preserve">4. </w:t>
      </w:r>
      <w:proofErr w:type="gramStart"/>
      <w:r w:rsidRPr="00E45567">
        <w:rPr>
          <w:rFonts w:ascii="Times New Roman" w:hAnsi="Times New Roman" w:cs="Times New Roman"/>
          <w:bCs/>
        </w:rPr>
        <w:t>Выбор или замена страховой медицинской организации осуществляется застрахованным лицом, достигшим совершеннолетия либо приобретшим дееспособность в полном объеме (для ребенка до достижения им совершеннолетия либо до приобретения им дееспособности в полном объеме - его родителями или другими законными представителями, для лица, признанного в установленном законом порядке недееспособным, - его законными представителями), путем подачи заявления в страховую медицинскую организацию из числа включенных в реестр</w:t>
      </w:r>
      <w:proofErr w:type="gramEnd"/>
      <w:r w:rsidRPr="00E45567">
        <w:rPr>
          <w:rFonts w:ascii="Times New Roman" w:hAnsi="Times New Roman" w:cs="Times New Roman"/>
          <w:bCs/>
        </w:rPr>
        <w:t xml:space="preserve"> страховых медицинских организаций, который размещается в обязательном порядке территориальным фондом на его официальном сайте в сети "Интернет" и может дополнительно опубликовываться иными способами.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(в ред. Федеральных законов от 03.07.2016 N 286-ФЗ, от 28.12.2024 N 552-ФЗ)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5. Для выбора или замены страховой медицинской организации застрахованное лицо лично или через своего представителя обращается с заявлением о выборе (замене) страховой медицинской организации непосредственно в выбранную им страховую медицинскую организацию или иные организации в соответствии с правилами обязательного медицинского страхования. В случае подачи в соответствии с частью 1 статьи 46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лиц. Порядок подачи и формы заявления о выборе (замене) страховой медицинской организации устанавливаются правилами обязательного медицинского страхования.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</w:t>
      </w:r>
      <w:proofErr w:type="gramStart"/>
      <w:r w:rsidRPr="00E45567">
        <w:rPr>
          <w:rFonts w:ascii="Times New Roman" w:hAnsi="Times New Roman" w:cs="Times New Roman"/>
          <w:bCs/>
        </w:rPr>
        <w:t>ч</w:t>
      </w:r>
      <w:proofErr w:type="gramEnd"/>
      <w:r w:rsidRPr="00E45567">
        <w:rPr>
          <w:rFonts w:ascii="Times New Roman" w:hAnsi="Times New Roman" w:cs="Times New Roman"/>
          <w:bCs/>
        </w:rPr>
        <w:t>асть 5 в ред. Федерального закона от 06.12.2021 N 405-ФЗ)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 xml:space="preserve">5.1. Если застрахованным лицом не было подано заявление о выборе страховой медицинской организации, такое лицо считается застрахованным в страховой медицинской организации, определенной территориальным фондом в порядке, предусмотренном частью 6 настоящей статьи. Если застрахованным лицом не было подано заявление о замене страховой медицинской организации, такое лицо считается застрахованным той страховой медицинской организацией, которой оно было застраховано ранее. </w:t>
      </w:r>
      <w:proofErr w:type="gramStart"/>
      <w:r w:rsidRPr="00E45567">
        <w:rPr>
          <w:rFonts w:ascii="Times New Roman" w:hAnsi="Times New Roman" w:cs="Times New Roman"/>
          <w:bCs/>
        </w:rPr>
        <w:t>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организации, в которой ранее был застрахован гражданин, или прекращения действия договора о финансовом обеспечении обязательного медицинского страхования со страховой медицинской организацией лицо, не подавшее заявление о замене страховой медицинской организации, считается застрахованным в страховой медицинской организации, определенной территориальным фондом в порядке, предусмотренном частью</w:t>
      </w:r>
      <w:proofErr w:type="gramEnd"/>
      <w:r w:rsidRPr="00E45567">
        <w:rPr>
          <w:rFonts w:ascii="Times New Roman" w:hAnsi="Times New Roman" w:cs="Times New Roman"/>
          <w:bCs/>
        </w:rPr>
        <w:t xml:space="preserve"> 6 настоящей статьи.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(часть 5.1 введена Федеральным законом от 06.12.2021 N 405-ФЗ)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lastRenderedPageBreak/>
        <w:t xml:space="preserve">6. </w:t>
      </w:r>
      <w:proofErr w:type="gramStart"/>
      <w:r w:rsidRPr="00E45567">
        <w:rPr>
          <w:rFonts w:ascii="Times New Roman" w:hAnsi="Times New Roman" w:cs="Times New Roman"/>
          <w:bCs/>
        </w:rPr>
        <w:t>Сведения о гражданах, не обратившихся в страховую медицинскую организацию с заявлением о выборе страховой медицинской организации, а также не осуществивших замену страховой медицинской организации, ежемесячно до 10-го числа направляются территориальным фондом в страховые медицинские организации, осуществляющие деятельность в сфере обязательного медицинского страхования в субъекте Российской Федерации, пропорционально числу застрахованных лиц в каждой из них для заключения договоров о финансовом обеспечении</w:t>
      </w:r>
      <w:proofErr w:type="gramEnd"/>
      <w:r w:rsidRPr="00E45567">
        <w:rPr>
          <w:rFonts w:ascii="Times New Roman" w:hAnsi="Times New Roman" w:cs="Times New Roman"/>
          <w:bCs/>
        </w:rPr>
        <w:t xml:space="preserve"> обязательного медицинского страхования. Соотношение работающих граждан и неработающих граждан, не обратившихся в страховую медицинскую организацию, а также не осуществивших замену страховой медицинской организации, которое отражается в сведениях, направляемых в страховые медицинские организации, должно быть равным.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</w:t>
      </w:r>
      <w:proofErr w:type="gramStart"/>
      <w:r w:rsidRPr="00E45567">
        <w:rPr>
          <w:rFonts w:ascii="Times New Roman" w:hAnsi="Times New Roman" w:cs="Times New Roman"/>
          <w:bCs/>
        </w:rPr>
        <w:t>ч</w:t>
      </w:r>
      <w:proofErr w:type="gramEnd"/>
      <w:r w:rsidRPr="00E45567">
        <w:rPr>
          <w:rFonts w:ascii="Times New Roman" w:hAnsi="Times New Roman" w:cs="Times New Roman"/>
          <w:bCs/>
        </w:rPr>
        <w:t>асть 6 в ред. Федерального закона от 06.12.2021 N 405-ФЗ)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7. Страховые медицинские организации, указанные в части 6 настоящей статьи: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proofErr w:type="gramStart"/>
      <w:r w:rsidRPr="00E45567">
        <w:rPr>
          <w:rFonts w:ascii="Times New Roman" w:hAnsi="Times New Roman" w:cs="Times New Roman"/>
          <w:bCs/>
        </w:rPr>
        <w:t>1) информируют застрахованное лицо в порядке и сроки, которые установлены правилами обязательного медицинского страхования, о факте страхования 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(за исключением застрахованных лиц, указанных в части 1.1 статьи 10 настоящего Федерального закона);</w:t>
      </w:r>
      <w:proofErr w:type="gramEnd"/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(в ред. Федеральных законов от 06.12.2021 N 405-ФЗ, от 14.07.2022 N 237-ФЗ)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2) по запросу застрахованного лица или его представителя (за исключением застрахованных лиц, указанных в части 1.1 статьи 10 настоящего Федерального закона)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правилами обязательного медицинского страхования;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(в ред. Федеральных законов от 06.12.2021 N 405-ФЗ, от 14.07.2022 N 237-ФЗ)</w:t>
      </w:r>
    </w:p>
    <w:p w:rsidR="00E45567" w:rsidRPr="00E45567" w:rsidRDefault="00E45567" w:rsidP="00E4556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  <w:r w:rsidRPr="00E45567">
        <w:rPr>
          <w:rFonts w:ascii="Times New Roman" w:hAnsi="Times New Roman" w:cs="Times New Roman"/>
          <w:bCs/>
        </w:rPr>
        <w:t>3) предоставляют застрахованному лицу информацию о его правах и обязанностях.</w:t>
      </w:r>
    </w:p>
    <w:sectPr w:rsidR="00E45567" w:rsidRPr="00E45567" w:rsidSect="00657A7A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characterSpacingControl w:val="doNotCompress"/>
  <w:compat/>
  <w:rsids>
    <w:rsidRoot w:val="00AC2051"/>
    <w:rsid w:val="001729D6"/>
    <w:rsid w:val="00202ABF"/>
    <w:rsid w:val="0035439D"/>
    <w:rsid w:val="004C04D0"/>
    <w:rsid w:val="008779F6"/>
    <w:rsid w:val="00A01F88"/>
    <w:rsid w:val="00AC2051"/>
    <w:rsid w:val="00C1369A"/>
    <w:rsid w:val="00CF1B0E"/>
    <w:rsid w:val="00DC3397"/>
    <w:rsid w:val="00E45567"/>
    <w:rsid w:val="00E60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1537</Words>
  <Characters>8763</Characters>
  <Application>Microsoft Office Word</Application>
  <DocSecurity>0</DocSecurity>
  <Lines>73</Lines>
  <Paragraphs>20</Paragraphs>
  <ScaleCrop>false</ScaleCrop>
  <Company/>
  <LinksUpToDate>false</LinksUpToDate>
  <CharactersWithSpaces>10280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a_zaigraev</dc:creator>
  <cp:lastModifiedBy>A_Zaigraev</cp:lastModifiedBy>
  <cp:revision>4</cp:revision>
  <dcterms:created xsi:type="dcterms:W3CDTF">2022-01-10T09:29:00Z</dcterms:created>
  <dcterms:modified xsi:type="dcterms:W3CDTF">2026-01-11T09:19:00Z</dcterms:modified>
</cp:coreProperties>
</file>